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6DB4EAA5" w14:textId="4AB4DBDD">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Spanish"/>
        </w:rPr>
        <w:t xml:space="preserve">PLANTILLA DE RÚBRICA DE PLAN DE NEGOCIOS</w:t>
      </w:r>
      <w:bookmarkEnd w:id="0"/>
      <w:r w:rsidR="00364C4F">
        <w:rPr>
          <w:rFonts w:ascii="Century Gothic" w:hAnsi="Century Gothic"/>
          <w:b/>
          <w:color w:val="808080" w:themeColor="background1" w:themeShade="80"/>
          <w:sz w:val="36"/>
          <w:szCs w:val="44"/>
          <w:lang w:val="Spanish"/>
        </w:rPr>
        <w:tab/>
      </w:r>
      <w:r w:rsidR="00364C4F">
        <w:rPr>
          <w:rFonts w:ascii="Century Gothic" w:hAnsi="Century Gothic"/>
          <w:b/>
          <w:color w:val="808080" w:themeColor="background1" w:themeShade="80"/>
          <w:sz w:val="36"/>
          <w:szCs w:val="44"/>
          <w:lang w:val="Spanish"/>
        </w:rPr>
        <w:tab/>
      </w:r>
      <w:r w:rsidR="00364C4F">
        <w:rPr>
          <w:rFonts w:ascii="Century Gothic" w:hAnsi="Century Gothic"/>
          <w:b/>
          <w:noProof/>
          <w:color w:val="808080" w:themeColor="background1" w:themeShade="80"/>
          <w:sz w:val="36"/>
          <w:szCs w:val="44"/>
          <w:lang w:val="Spanish"/>
        </w:rPr>
        <w:drawing>
          <wp:inline distT="0" distB="0" distL="0" distR="0" wp14:anchorId="7414B477" wp14:editId="176390A5">
            <wp:extent cx="2515415" cy="34950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51275" cy="354483"/>
                    </a:xfrm>
                    <a:prstGeom prst="rect">
                      <a:avLst/>
                    </a:prstGeom>
                  </pic:spPr>
                </pic:pic>
              </a:graphicData>
            </a:graphic>
          </wp:inline>
        </w:drawing>
      </w:r>
    </w:p>
    <w:p w:rsidR="00B262EF" w:rsidP="00FF51C2" w:rsidRDefault="00B262EF" w14:paraId="509ABB8B"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723C11B2"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B19AA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TÍTULO DEL PLAN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2A427A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92B89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C06129"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85C2675"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FECHA</w:t>
            </w:r>
          </w:p>
        </w:tc>
      </w:tr>
      <w:tr w:rsidRPr="00B262EF" w:rsidR="00B262EF" w:rsidTr="00B262EF" w14:paraId="5B2D1909"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057FC68A"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1F04CC4"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ABDAA4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398283"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5E50C1F1"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Spanish"/>
              </w:rPr>
              <w:t xml:space="preserve"> </w:t>
            </w:r>
          </w:p>
        </w:tc>
      </w:tr>
      <w:tr w:rsidRPr="00B262EF" w:rsidR="00B262EF" w:rsidTr="00B262EF" w14:paraId="285D4E15"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2649F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NOMBRE DEL REVISOR</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3F1089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E42E34"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CCD3916"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813E3A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E121FDD" w14:textId="77777777">
            <w:pPr>
              <w:bidi w:val="false"/>
              <w:rPr>
                <w:rFonts w:ascii="Times New Roman" w:hAnsi="Times New Roman"/>
                <w:sz w:val="20"/>
                <w:szCs w:val="20"/>
              </w:rPr>
            </w:pPr>
          </w:p>
        </w:tc>
      </w:tr>
      <w:tr w:rsidRPr="00B262EF" w:rsidR="00B262EF" w:rsidTr="00B262EF" w14:paraId="4D52CC93"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1E894B94"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253F57"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3FBA68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8304C2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FE750F6"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3819B573" w14:textId="77777777">
            <w:pPr>
              <w:bidi w:val="false"/>
              <w:rPr>
                <w:rFonts w:ascii="Times New Roman" w:hAnsi="Times New Roman"/>
                <w:sz w:val="20"/>
                <w:szCs w:val="20"/>
              </w:rPr>
            </w:pPr>
          </w:p>
        </w:tc>
      </w:tr>
      <w:tr w:rsidRPr="00B262EF" w:rsidR="00B262EF" w:rsidTr="00B262EF" w14:paraId="1B62DE0B"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7C7F0E6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584795"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2BEE19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E13C1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ECC11B5"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5D0192F" w14:textId="77777777">
            <w:pPr>
              <w:bidi w:val="false"/>
              <w:rPr>
                <w:rFonts w:ascii="Times New Roman" w:hAnsi="Times New Roman"/>
                <w:sz w:val="20"/>
                <w:szCs w:val="20"/>
              </w:rPr>
            </w:pPr>
          </w:p>
        </w:tc>
      </w:tr>
      <w:tr w:rsidRPr="00B262EF" w:rsidR="00B262EF" w:rsidTr="00B262EF" w14:paraId="37F656A4"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AED07C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RÚBRICA</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250A84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PUNTUACIÓN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B5461BD"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4F368778"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ESCALA DE PUNTUACIÓN</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7F170"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TOTAL</w:t>
            </w:r>
          </w:p>
        </w:tc>
      </w:tr>
      <w:tr w:rsidRPr="00B262EF" w:rsidR="00B262EF" w:rsidTr="00B262EF" w14:paraId="526D24BB"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0669C49"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Expectativas superadas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7B8653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B4494F9"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113F231"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EJEMPLAR</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53F24A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25 – 28</w:t>
            </w:r>
          </w:p>
        </w:tc>
      </w:tr>
      <w:tr w:rsidRPr="00B262EF" w:rsidR="00B262EF" w:rsidTr="00B262EF" w14:paraId="76FE1CA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4026F785"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Expectativas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F27E23"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DDCFDE"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5E7C589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ACEPTABLE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600DC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21 – 24</w:t>
            </w:r>
          </w:p>
        </w:tc>
      </w:tr>
      <w:tr w:rsidRPr="00B262EF" w:rsidR="00B262EF" w:rsidTr="00B262EF" w14:paraId="478A9A33"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D9D3E4F"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Directrices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46C0CE0"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36E5B6"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75174604"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NECESITA MEJORAS</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8E5EB8F"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16 – 20</w:t>
            </w:r>
          </w:p>
        </w:tc>
      </w:tr>
      <w:tr w:rsidRPr="00B262EF" w:rsidR="00B262EF" w:rsidTr="00B262EF" w14:paraId="29355806"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B4A7AC8"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Directrices algo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5525D8"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99AB7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2654699F"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INADECUADO</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0F64CDB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0 – 15</w:t>
            </w:r>
          </w:p>
        </w:tc>
      </w:tr>
      <w:tr w:rsidRPr="00B262EF" w:rsidR="00B262EF" w:rsidTr="00B262EF" w14:paraId="62B9A5C9"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7E7EB6E4"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Incompleto; Información no disponible</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3B4B6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3C98584"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513E88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7CC5922"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584623E" w14:textId="77777777">
            <w:pPr>
              <w:bidi w:val="false"/>
              <w:rPr>
                <w:rFonts w:ascii="Times New Roman" w:hAnsi="Times New Roman"/>
                <w:sz w:val="20"/>
                <w:szCs w:val="20"/>
              </w:rPr>
            </w:pPr>
          </w:p>
        </w:tc>
      </w:tr>
      <w:tr w:rsidRPr="00B262EF" w:rsidR="00B262EF" w:rsidTr="00B262EF" w14:paraId="2C55EF42"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0719F1E1"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96100C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66D8E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9C329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84DC3CA"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A5CFCAB" w14:textId="77777777">
            <w:pPr>
              <w:bidi w:val="false"/>
              <w:rPr>
                <w:rFonts w:ascii="Times New Roman" w:hAnsi="Times New Roman"/>
                <w:sz w:val="20"/>
                <w:szCs w:val="20"/>
              </w:rPr>
            </w:pPr>
          </w:p>
        </w:tc>
      </w:tr>
      <w:tr w:rsidRPr="00B262EF" w:rsidR="00B262EF" w:rsidTr="00B262EF" w14:paraId="7C166B67"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7C887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CRITERIOS</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2F8842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72F29C1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05BFD78"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417C507"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EEE6E9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0</w:t>
            </w:r>
          </w:p>
        </w:tc>
      </w:tr>
      <w:tr w:rsidRPr="00B262EF" w:rsidR="00B262EF" w:rsidTr="00B262EF" w14:paraId="0B2C012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3233D9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RESUMEN EJECUTIVO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F78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8C9C5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ABF5C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FD6E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494C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36A9FB63"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23579B5" w14:textId="77777777">
            <w:pPr>
              <w:bidi w:val="false"/>
              <w:rPr>
                <w:rFonts w:ascii="Century Gothic" w:hAnsi="Century Gothic" w:cs="Calibri"/>
                <w:color w:val="000000"/>
                <w:szCs w:val="16"/>
              </w:rPr>
            </w:pPr>
            <w:r>
              <w:rPr>
                <w:rFonts w:ascii="Century Gothic" w:hAnsi="Century Gothic" w:cs="Calibri"/>
                <w:color w:val="000000"/>
                <w:szCs w:val="16"/>
                <w:lang w:val="Spanish"/>
              </w:rPr>
              <w:t>Esto proporciona una visión general concisa y exhaustiva y describe de manera efectiva los puntos principales del plan.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88AD93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BCD3C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14376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9D5AC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B07CA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205877D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21DE91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DESCRIPCIÓN DEL NEGOCIO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08324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273DA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674716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F586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F6066E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42B737FE"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7CF98D33" w14:textId="77777777">
            <w:pPr>
              <w:bidi w:val="false"/>
              <w:rPr>
                <w:rFonts w:ascii="Century Gothic" w:hAnsi="Century Gothic" w:cs="Calibri"/>
                <w:color w:val="000000"/>
                <w:szCs w:val="16"/>
              </w:rPr>
            </w:pPr>
            <w:r>
              <w:rPr>
                <w:rFonts w:ascii="Century Gothic" w:hAnsi="Century Gothic" w:cs="Calibri"/>
                <w:color w:val="000000"/>
                <w:szCs w:val="16"/>
                <w:lang w:val="Spanish"/>
              </w:rPr>
              <w:t xml:space="preserve">Esto transmite claramente la idea de negocio. Incluye un motivo detallado para el lanzamiento, así como una descripción detallada del servicio / el producto ofrecido. Describe la visión, misión, enfoque y propuesta de valor de la empresa.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CAADC8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DB22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D0F55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1600EE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286BA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4091ED9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9EBE00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ANÁLISIS DE LA INDUSTRIA</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8FDE40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20B91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5690F6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7FD14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48C973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348E9E04"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953FD04"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identifica el tamaño de la industria, los segmentos, la madurez, las tendencias y las perspectivas; detalla las posibilidades, amenazas y posibles barreras de entrada. Proporciona un análisis competitivo integral. Define el mercado objetivo y la demografía del consumidor. También proporciona las ventajas competitivas y únicas.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1E496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2F31B8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373265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91ADF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CBD3F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47C27AC6"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E50D4A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DE GESTIÓN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DFAABE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4A2E2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7D9A57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AEB93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03BEF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6EA30534"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AECE4BC"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define la forma de propiedad del negocio y proporciona el razonamiento de la forma elegida. También proporciona un organigrama con los nombres, roles y calificaciones de los miembros. Define las partes interesadas adicionales y los servicios profesionales solicitados.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0FBBD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FA6F6A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508D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52445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3159934"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6F477F7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7F0B874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MARKETING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851115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9134E7C"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4B6CC1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3BFFDB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56F9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3FED2871"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4F32473"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transmite claramente la estrategia de marketing general y proporciona el presupuesto. También proporciona los planes para las siguientes áreas: precios, distribución, promoción, publicidad, medios, relaciones públicas, ventas y gestión de ventas.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CA064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75EA11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57A38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1299BF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451C4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73D213AE"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8353B4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OPERATIVO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D2FC1D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C7E5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F8C29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4D66D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6FB726"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74F7CD0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D49E31C"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describe y aborda cualquier necesidad de recursos humanos, instalaciones e infraestructura tecnológica. Identifica todas las necesidades logísticas y de distribución. También proporciona calendarios de implementación y procesos de monitoreo de progreso.</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69A8E6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55C81B"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FEA80C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25A813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1C2D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016BD5C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181E99F"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FINANCIERO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EC75A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D6AF31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FCAE9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AC3C78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C96D1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3DA1B8AE"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F58193"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incluye un informe completo de costos iniciales. También identifica posibles fuentes de financiación inicial. Proporciona los pronósticos de ventas, proyecciones de ingresos, estados financieros pro forma, análisis de punto de equilibrio y presupuesto de capital.</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5789A0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BACC2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F3724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808F2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BFFC12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4314A26B"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0036B7F1"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Spanish"/>
              </w:rPr>
              <w:t>TOTALES DE COLUMNAS</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4E3B4C0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53E07A3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5BD77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0A816E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B839C6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38D9FC62"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09A7ABC8"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Spanish"/>
              </w:rPr>
              <w:t>PUNTUACIÓN TOTAL</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075C1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407A9A7C"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3A854D55"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26F4835B"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0D600CDC"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r>
    </w:tbl>
    <w:p w:rsidR="00B262EF" w:rsidP="00FF51C2" w:rsidRDefault="00B262EF" w14:paraId="1DB418BD"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2125DC0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52344A80" w14:textId="77777777">
        <w:trPr>
          <w:trHeight w:val="2534"/>
        </w:trPr>
        <w:tc>
          <w:tcPr>
            <w:tcW w:w="10583" w:type="dxa"/>
          </w:tcPr>
          <w:p w:rsidRPr="001962A6" w:rsidR="00FF51C2" w:rsidP="00531F82" w:rsidRDefault="00FF51C2" w14:paraId="447702C9" w14:textId="77777777">
            <w:pPr>
              <w:bidi w:val="false"/>
              <w:jc w:val="center"/>
              <w:rPr>
                <w:rFonts w:ascii="Century Gothic" w:hAnsi="Century Gothic" w:cs="Arial"/>
                <w:b/>
                <w:sz w:val="20"/>
                <w:szCs w:val="20"/>
              </w:rPr>
            </w:pPr>
            <w:r w:rsidRPr="001962A6">
              <w:rPr>
                <w:rFonts w:ascii="Century Gothic" w:hAnsi="Century Gothic" w:cs="Arial"/>
                <w:b/>
                <w:sz w:val="20"/>
                <w:szCs w:val="20"/>
                <w:lang w:val="Spanish"/>
              </w:rPr>
              <w:t>RENUNCIA</w:t>
            </w:r>
          </w:p>
          <w:p w:rsidRPr="001962A6" w:rsidR="00FF51C2" w:rsidP="00531F82" w:rsidRDefault="00FF51C2" w14:paraId="24B2B7BB" w14:textId="77777777">
            <w:pPr>
              <w:bidi w:val="false"/>
              <w:rPr>
                <w:rFonts w:ascii="Century Gothic" w:hAnsi="Century Gothic" w:cs="Arial"/>
                <w:szCs w:val="20"/>
              </w:rPr>
            </w:pPr>
          </w:p>
          <w:p w:rsidRPr="001962A6" w:rsidR="00FF51C2" w:rsidP="00531F82" w:rsidRDefault="00FF51C2" w14:paraId="773F4B2F" w14:textId="77777777">
            <w:pPr>
              <w:bidi w:val="false"/>
              <w:rPr>
                <w:rFonts w:ascii="Century Gothic" w:hAnsi="Century Gothic" w:cs="Arial"/>
                <w:sz w:val="20"/>
                <w:szCs w:val="20"/>
              </w:rPr>
            </w:pPr>
            <w:r w:rsidRPr="001962A6">
              <w:rPr>
                <w:rFonts w:ascii="Century Gothic" w:hAnsi="Century Gothic" w:cs="Arial"/>
                <w:sz w:val="22"/>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1962A6" w:rsidR="006B5ECE" w:rsidP="00D022DF" w:rsidRDefault="006B5ECE" w14:paraId="3B1AF73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D834" w14:textId="77777777" w:rsidR="00364C4F" w:rsidRDefault="00364C4F" w:rsidP="005D3A13">
      <w:r>
        <w:separator/>
      </w:r>
    </w:p>
  </w:endnote>
  <w:endnote w:type="continuationSeparator" w:id="0">
    <w:p w14:paraId="55B1A24B" w14:textId="77777777" w:rsidR="00364C4F" w:rsidRDefault="00364C4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8DFE" w14:textId="77777777" w:rsidR="00364C4F" w:rsidRDefault="0036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180B" w14:textId="77777777" w:rsidR="00364C4F" w:rsidRDefault="0036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F299" w14:textId="77777777" w:rsidR="00364C4F" w:rsidRDefault="0036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AA2C" w14:textId="77777777" w:rsidR="00364C4F" w:rsidRDefault="00364C4F" w:rsidP="005D3A13">
      <w:r>
        <w:separator/>
      </w:r>
    </w:p>
  </w:footnote>
  <w:footnote w:type="continuationSeparator" w:id="0">
    <w:p w14:paraId="5C35BF87" w14:textId="77777777" w:rsidR="00364C4F" w:rsidRDefault="00364C4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CD1D" w14:textId="77777777" w:rsidR="00364C4F" w:rsidRDefault="0036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7B0" w14:textId="77777777" w:rsidR="00364C4F" w:rsidRDefault="0036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BD31" w14:textId="77777777" w:rsidR="00364C4F" w:rsidRDefault="0036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F"/>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4C4F"/>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44695"/>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EDDE1"/>
  <w15:docId w15:val="{2C33B740-8855-43CC-955F-2874226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159&amp;utm_language=ES&amp;utm_source=integrated+content&amp;utm_campaign=/simple-business-plan-templates&amp;utm_medium=ic+simple+business+plan+rubric+27159+word+es&amp;lpa=ic+simple+business+plan+rubric+27159+word+es&amp;lx=pQhW3PqqrwhJVef8td3gU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94C6BD1-DA86-45BB-A9A6-09E69F0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d1d24c835d4664a9d5c78e98d7d04db2</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2799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Conocimiento de embarque</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