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87AF" w14:textId="41D5823D" w:rsidR="00666A49" w:rsidRDefault="00C74987" w:rsidP="00866167">
      <w:pPr>
        <w:pStyle w:val="Header"/>
        <w:spacing w:beforeLines="50" w:before="120"/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7B6F2" wp14:editId="05FC02E7">
                <wp:simplePos x="0" y="0"/>
                <wp:positionH relativeFrom="column">
                  <wp:posOffset>4924313</wp:posOffset>
                </wp:positionH>
                <wp:positionV relativeFrom="paragraph">
                  <wp:posOffset>-182544</wp:posOffset>
                </wp:positionV>
                <wp:extent cx="2303705" cy="580913"/>
                <wp:effectExtent l="0" t="0" r="0" b="381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05" cy="580913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A025DD" w14:textId="77777777" w:rsidR="00C74987" w:rsidRPr="00D01660" w:rsidRDefault="00C74987" w:rsidP="0086616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Pruebe Smartsheet GRATIS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7B6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es.smartsheet.com/try-it?trp=27713&amp;utm_language=ES&amp;utm_source=integrated-content&amp;utm_campaign=https://es.smartsheet.com/content/merger-acquisition-project-management&amp;utm_medium=ic+M&amp;A+Integration+Scorecard+doc+27713+es&amp;lpa=ic+M&amp;A+Integration+Scorecard+doc+27713+es" style="position:absolute;margin-left:387.75pt;margin-top:-14.35pt;width:181.4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" o:button="t" fillcolor="#00bd32" stroked="f" strokeweight=".5pt">
                <v:fill o:detectmouseclick="t"/>
                <v:textbox inset="0,0,0,0">
                  <w:txbxContent>
                    <w:p w14:paraId="4CA025DD" w14:textId="77777777" w:rsidR="00C74987" w:rsidRPr="00D01660" w:rsidRDefault="00C74987" w:rsidP="0086616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Pruebe Smartsheet GRATIS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olor w:val="808080" w:themeColor="background1" w:themeShade="80"/>
          <w:sz w:val="36"/>
        </w:rPr>
        <w:t xml:space="preserve">CUADRO DE MANDOS DE INTEGRACIÓN </w:t>
      </w:r>
      <w:r w:rsidR="00866167">
        <w:rPr>
          <w:rFonts w:ascii="Century Gothic" w:hAnsi="Century Gothic"/>
          <w:b/>
          <w:color w:val="808080" w:themeColor="background1" w:themeShade="80"/>
          <w:sz w:val="36"/>
        </w:rPr>
        <w:br/>
      </w:r>
      <w:r>
        <w:rPr>
          <w:rFonts w:ascii="Century Gothic" w:hAnsi="Century Gothic"/>
          <w:b/>
          <w:color w:val="808080" w:themeColor="background1" w:themeShade="80"/>
          <w:sz w:val="36"/>
        </w:rPr>
        <w:t>DE FUSIONES Y ADQUISICIONES</w:t>
      </w:r>
      <w:r w:rsidR="00D360A5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</w:p>
    <w:p w14:paraId="7DC0FC8B" w14:textId="77777777" w:rsidR="00BF4668" w:rsidRPr="00866167" w:rsidRDefault="00BF4668" w:rsidP="002A3CCC">
      <w:pPr>
        <w:pStyle w:val="Header"/>
        <w:rPr>
          <w:rFonts w:ascii="Century Gothic" w:hAnsi="Century Gothic" w:cs="Arial"/>
          <w:b/>
          <w:color w:val="808080" w:themeColor="background1" w:themeShade="80"/>
          <w:sz w:val="4"/>
          <w:szCs w:val="4"/>
        </w:rPr>
      </w:pPr>
    </w:p>
    <w:tbl>
      <w:tblPr>
        <w:tblW w:w="11460" w:type="dxa"/>
        <w:tblLook w:val="04A0" w:firstRow="1" w:lastRow="0" w:firstColumn="1" w:lastColumn="0" w:noHBand="0" w:noVBand="1"/>
      </w:tblPr>
      <w:tblGrid>
        <w:gridCol w:w="3850"/>
        <w:gridCol w:w="380"/>
        <w:gridCol w:w="1080"/>
        <w:gridCol w:w="565"/>
        <w:gridCol w:w="1416"/>
        <w:gridCol w:w="1349"/>
        <w:gridCol w:w="68"/>
        <w:gridCol w:w="472"/>
        <w:gridCol w:w="906"/>
        <w:gridCol w:w="1374"/>
      </w:tblGrid>
      <w:tr w:rsidR="00BF4668" w:rsidRPr="00BF4668" w14:paraId="6161D9B9" w14:textId="77777777" w:rsidTr="00BF4668">
        <w:trPr>
          <w:trHeight w:val="243"/>
        </w:trPr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554A2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</w:rPr>
              <w:t>DESDE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CB9AC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A6A6A6"/>
                <w:sz w:val="16"/>
              </w:rPr>
              <w:t> 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BC7D6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</w:rPr>
              <w:t>$ EN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E3A1B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A6A6A6"/>
                <w:sz w:val="16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7DDB9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CLAVE DE ESTADO</w:t>
            </w:r>
          </w:p>
        </w:tc>
      </w:tr>
      <w:tr w:rsidR="00BF4668" w:rsidRPr="00BF4668" w14:paraId="6A54FD10" w14:textId="77777777" w:rsidTr="00866167">
        <w:trPr>
          <w:trHeight w:val="302"/>
        </w:trPr>
        <w:tc>
          <w:tcPr>
            <w:tcW w:w="531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EA6E0B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404040"/>
                <w:sz w:val="22"/>
                <w:szCs w:val="22"/>
              </w:rPr>
            </w:pPr>
            <w:r>
              <w:rPr>
                <w:rFonts w:ascii="Century Gothic" w:hAnsi="Century Gothic"/>
                <w:color w:val="404040"/>
                <w:sz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8C5BB0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color w:val="A6A6A6"/>
                <w:sz w:val="40"/>
              </w:rPr>
              <w:t> </w:t>
            </w:r>
          </w:p>
        </w:tc>
        <w:tc>
          <w:tcPr>
            <w:tcW w:w="2765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A6318D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404040"/>
                <w:sz w:val="22"/>
                <w:szCs w:val="22"/>
              </w:rPr>
            </w:pPr>
            <w:r>
              <w:rPr>
                <w:rFonts w:ascii="Century Gothic" w:hAnsi="Century Gothic"/>
                <w:color w:val="404040"/>
                <w:sz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C7CB0F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color w:val="A6A6A6"/>
                <w:sz w:val="4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3DC5DA50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EN PLAN</w:t>
            </w:r>
          </w:p>
        </w:tc>
      </w:tr>
      <w:tr w:rsidR="00BF4668" w:rsidRPr="00BF4668" w14:paraId="6293DE45" w14:textId="77777777" w:rsidTr="00BF4668">
        <w:trPr>
          <w:trHeight w:val="331"/>
        </w:trPr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D2C06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</w:rPr>
              <w:t>COMPLETADO POR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EBA85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color w:val="A6A6A6"/>
                <w:sz w:val="40"/>
              </w:rPr>
              <w:t> 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66012" w14:textId="77777777" w:rsidR="00BF4668" w:rsidRPr="00BF4668" w:rsidRDefault="00BF4668" w:rsidP="00892A73">
            <w:pPr>
              <w:spacing w:line="228" w:lineRule="auto"/>
              <w:ind w:left="-46"/>
              <w:rPr>
                <w:rFonts w:ascii="Century Gothic" w:eastAsia="Times New Roman" w:hAnsi="Century Gothic" w:cs="Calibri"/>
                <w:b/>
                <w:bCs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</w:rPr>
              <w:t>FECHA DE FINALIZACIÓN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7097FC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color w:val="A6A6A6"/>
                <w:sz w:val="4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00"/>
            <w:vAlign w:val="center"/>
            <w:hideMark/>
          </w:tcPr>
          <w:p w14:paraId="45838BB8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LIGERAMENTE POR DEBAJO DEL PLAN</w:t>
            </w:r>
          </w:p>
        </w:tc>
      </w:tr>
      <w:tr w:rsidR="00BF4668" w:rsidRPr="00BF4668" w14:paraId="522BE0B0" w14:textId="77777777" w:rsidTr="00BF4668">
        <w:trPr>
          <w:trHeight w:val="331"/>
        </w:trPr>
        <w:tc>
          <w:tcPr>
            <w:tcW w:w="531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C2E165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404040"/>
                <w:sz w:val="22"/>
                <w:szCs w:val="22"/>
              </w:rPr>
            </w:pPr>
            <w:r>
              <w:rPr>
                <w:rFonts w:ascii="Century Gothic" w:hAnsi="Century Gothic"/>
                <w:color w:val="404040"/>
                <w:sz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4DC1DA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color w:val="A6A6A6"/>
                <w:sz w:val="40"/>
              </w:rPr>
              <w:t> </w:t>
            </w:r>
          </w:p>
        </w:tc>
        <w:tc>
          <w:tcPr>
            <w:tcW w:w="2765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1279B8" w14:textId="77777777" w:rsidR="00BF4668" w:rsidRPr="00BF4668" w:rsidRDefault="00BF4668" w:rsidP="00892A73">
            <w:pPr>
              <w:spacing w:line="228" w:lineRule="auto"/>
              <w:ind w:firstLineChars="100" w:firstLine="220"/>
              <w:rPr>
                <w:rFonts w:ascii="Century Gothic" w:eastAsia="Times New Roman" w:hAnsi="Century Gothic" w:cs="Calibri"/>
                <w:color w:val="404040"/>
                <w:sz w:val="22"/>
                <w:szCs w:val="22"/>
              </w:rPr>
            </w:pPr>
            <w:r>
              <w:rPr>
                <w:rFonts w:ascii="Century Gothic" w:hAnsi="Century Gothic"/>
                <w:color w:val="404040"/>
                <w:sz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D48A85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color w:val="A6A6A6"/>
                <w:sz w:val="4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1D2E1C4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FUERA DEL PLAN</w:t>
            </w:r>
          </w:p>
        </w:tc>
      </w:tr>
      <w:tr w:rsidR="00BF4668" w:rsidRPr="00BF4668" w14:paraId="3D121201" w14:textId="77777777" w:rsidTr="00BF4668">
        <w:trPr>
          <w:trHeight w:val="144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579A86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404040"/>
                <w:sz w:val="11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1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CFF7AC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11"/>
                <w:szCs w:val="16"/>
              </w:rPr>
            </w:pPr>
            <w:r>
              <w:rPr>
                <w:rFonts w:ascii="Century Gothic" w:hAnsi="Century Gothic"/>
                <w:b/>
                <w:color w:val="A6A6A6"/>
                <w:sz w:val="11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5D5806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11"/>
                <w:szCs w:val="16"/>
              </w:rPr>
            </w:pPr>
            <w:r>
              <w:rPr>
                <w:rFonts w:ascii="Century Gothic" w:hAnsi="Century Gothic"/>
                <w:b/>
                <w:color w:val="A6A6A6"/>
                <w:sz w:val="11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06D683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11"/>
                <w:szCs w:val="16"/>
              </w:rPr>
            </w:pPr>
            <w:r>
              <w:rPr>
                <w:rFonts w:ascii="Century Gothic" w:hAnsi="Century Gothic"/>
                <w:b/>
                <w:color w:val="A6A6A6"/>
                <w:sz w:val="11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605501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11"/>
                <w:szCs w:val="16"/>
              </w:rPr>
            </w:pPr>
            <w:r>
              <w:rPr>
                <w:rFonts w:ascii="Century Gothic" w:hAnsi="Century Gothic"/>
                <w:b/>
                <w:color w:val="A6A6A6"/>
                <w:sz w:val="11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A9D30A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11"/>
                <w:szCs w:val="16"/>
              </w:rPr>
            </w:pPr>
            <w:r>
              <w:rPr>
                <w:rFonts w:ascii="Century Gothic" w:hAnsi="Century Gothic"/>
                <w:b/>
                <w:color w:val="A6A6A6"/>
                <w:sz w:val="11"/>
              </w:rPr>
              <w:t> </w:t>
            </w:r>
          </w:p>
        </w:tc>
      </w:tr>
      <w:tr w:rsidR="00BF4668" w:rsidRPr="00BF4668" w14:paraId="5EB74080" w14:textId="77777777" w:rsidTr="00BF4668">
        <w:trPr>
          <w:trHeight w:val="354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499570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404040"/>
                <w:sz w:val="22"/>
                <w:szCs w:val="22"/>
              </w:rPr>
            </w:pPr>
            <w:r>
              <w:rPr>
                <w:rFonts w:ascii="Century Gothic" w:hAnsi="Century Gothic"/>
                <w:color w:val="404040"/>
                <w:sz w:val="22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F6EB2B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404040"/>
                <w:sz w:val="22"/>
                <w:szCs w:val="22"/>
              </w:rPr>
            </w:pPr>
            <w:r>
              <w:rPr>
                <w:rFonts w:ascii="Century Gothic" w:hAnsi="Century Gothic"/>
                <w:color w:val="404040"/>
                <w:sz w:val="22"/>
              </w:rPr>
              <w:t> 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19A87F4E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404040"/>
              </w:rPr>
            </w:pPr>
            <w:r>
              <w:rPr>
                <w:rFonts w:ascii="Century Gothic" w:hAnsi="Century Gothic"/>
                <w:b/>
                <w:color w:val="404040"/>
              </w:rPr>
              <w:t>100 DÍAS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0288D07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404040"/>
              </w:rPr>
            </w:pPr>
            <w:r>
              <w:rPr>
                <w:rFonts w:ascii="Century Gothic" w:hAnsi="Century Gothic"/>
                <w:b/>
                <w:color w:val="404040"/>
              </w:rPr>
              <w:t>1 AÑO</w:t>
            </w:r>
          </w:p>
        </w:tc>
      </w:tr>
      <w:tr w:rsidR="00BF4668" w:rsidRPr="00BF4668" w14:paraId="18CA4E9D" w14:textId="77777777" w:rsidTr="00BF4668">
        <w:trPr>
          <w:trHeight w:val="354"/>
        </w:trPr>
        <w:tc>
          <w:tcPr>
            <w:tcW w:w="42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324B30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SINERGIAS FINANCIERAS</w:t>
            </w:r>
          </w:p>
        </w:tc>
        <w:tc>
          <w:tcPr>
            <w:tcW w:w="164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F7B3E5E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ESTADO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6DCE4"/>
            <w:vAlign w:val="center"/>
            <w:hideMark/>
          </w:tcPr>
          <w:p w14:paraId="56144C07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REAL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3B58501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PLAN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9D9D9"/>
            <w:vAlign w:val="center"/>
            <w:hideMark/>
          </w:tcPr>
          <w:p w14:paraId="45BC56BF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558BFFE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PLAN</w:t>
            </w:r>
          </w:p>
        </w:tc>
      </w:tr>
      <w:tr w:rsidR="00BF4668" w:rsidRPr="00BF4668" w14:paraId="610DF63F" w14:textId="77777777" w:rsidTr="00BF4668">
        <w:trPr>
          <w:trHeight w:val="576"/>
        </w:trPr>
        <w:tc>
          <w:tcPr>
            <w:tcW w:w="42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36A09F" w14:textId="77777777" w:rsidR="00BF4668" w:rsidRPr="00866167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CC774" w14:textId="77777777" w:rsidR="00BF4668" w:rsidRPr="00866167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866167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B3CA93A" w14:textId="77777777" w:rsidR="00BF4668" w:rsidRPr="00866167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34C1C1" w14:textId="77777777" w:rsidR="00BF4668" w:rsidRPr="00866167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4FF9DEFB" w14:textId="77777777" w:rsidR="00BF4668" w:rsidRPr="00866167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EC232B" w14:textId="77777777" w:rsidR="00BF4668" w:rsidRPr="00866167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BF4668" w:rsidRPr="00BF4668" w14:paraId="061F5F5D" w14:textId="77777777" w:rsidTr="00BF4668">
        <w:trPr>
          <w:trHeight w:val="576"/>
        </w:trPr>
        <w:tc>
          <w:tcPr>
            <w:tcW w:w="423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FACAF9E" w14:textId="77777777" w:rsidR="00BF4668" w:rsidRPr="00866167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A2D58" w14:textId="77777777" w:rsidR="00BF4668" w:rsidRPr="00866167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866167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auto" w:fill="auto"/>
            <w:vAlign w:val="center"/>
          </w:tcPr>
          <w:p w14:paraId="230A6701" w14:textId="77777777" w:rsidR="00BF4668" w:rsidRPr="00866167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11E69A1" w14:textId="77777777" w:rsidR="00BF4668" w:rsidRPr="00866167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auto" w:fill="auto"/>
            <w:vAlign w:val="center"/>
          </w:tcPr>
          <w:p w14:paraId="66C71E47" w14:textId="77777777" w:rsidR="00BF4668" w:rsidRPr="00866167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7FE16CFF" w14:textId="77777777" w:rsidR="00BF4668" w:rsidRPr="00866167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BF4668" w:rsidRPr="00BF4668" w14:paraId="35E2A0CD" w14:textId="77777777" w:rsidTr="00BF4668">
        <w:trPr>
          <w:trHeight w:val="425"/>
        </w:trPr>
        <w:tc>
          <w:tcPr>
            <w:tcW w:w="4230" w:type="dxa"/>
            <w:gridSpan w:val="2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9A1579" w14:textId="77777777" w:rsidR="00BF4668" w:rsidRPr="00BF4668" w:rsidRDefault="00BF4668" w:rsidP="00892A73">
            <w:pPr>
              <w:spacing w:line="228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SINERGIAS FINANCIERAS TOTALES</w:t>
            </w:r>
          </w:p>
        </w:tc>
        <w:tc>
          <w:tcPr>
            <w:tcW w:w="1645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36C6FB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AEEF3"/>
            <w:vAlign w:val="center"/>
          </w:tcPr>
          <w:p w14:paraId="567C671F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D8CE53A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9D9D9"/>
            <w:vAlign w:val="center"/>
          </w:tcPr>
          <w:p w14:paraId="2142E187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1DD2AA79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F4668" w:rsidRPr="00BF4668" w14:paraId="5AB59A1A" w14:textId="77777777" w:rsidTr="00BF4668">
        <w:trPr>
          <w:trHeight w:val="144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3F9ED4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404040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404040"/>
                <w:sz w:val="10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BD1A5B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A9121E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28C285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B35F2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113F49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</w:tr>
      <w:tr w:rsidR="00BF4668" w:rsidRPr="00BF4668" w14:paraId="4727047F" w14:textId="77777777" w:rsidTr="00BF4668">
        <w:trPr>
          <w:trHeight w:val="354"/>
        </w:trPr>
        <w:tc>
          <w:tcPr>
            <w:tcW w:w="42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3E5B556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SINERGIAS OPERATIVAS</w:t>
            </w:r>
          </w:p>
        </w:tc>
        <w:tc>
          <w:tcPr>
            <w:tcW w:w="164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6A4836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ESTADO</w:t>
            </w:r>
          </w:p>
        </w:tc>
        <w:tc>
          <w:tcPr>
            <w:tcW w:w="1416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6DCE4"/>
            <w:vAlign w:val="center"/>
            <w:hideMark/>
          </w:tcPr>
          <w:p w14:paraId="6E60FA49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REAL</w:t>
            </w:r>
          </w:p>
        </w:tc>
        <w:tc>
          <w:tcPr>
            <w:tcW w:w="141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96EA4FA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PLAN</w:t>
            </w:r>
          </w:p>
        </w:tc>
        <w:tc>
          <w:tcPr>
            <w:tcW w:w="13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9D9D9"/>
            <w:vAlign w:val="center"/>
            <w:hideMark/>
          </w:tcPr>
          <w:p w14:paraId="44BBD85F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REAL</w:t>
            </w:r>
          </w:p>
        </w:tc>
        <w:tc>
          <w:tcPr>
            <w:tcW w:w="13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5688E46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PLAN</w:t>
            </w:r>
          </w:p>
        </w:tc>
      </w:tr>
      <w:tr w:rsidR="00BF4668" w:rsidRPr="00BF4668" w14:paraId="42EA1562" w14:textId="77777777" w:rsidTr="00BF4668">
        <w:trPr>
          <w:trHeight w:val="576"/>
        </w:trPr>
        <w:tc>
          <w:tcPr>
            <w:tcW w:w="42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E459B9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52E306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5BDC4EB2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C3E39F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4F002640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C836C5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3BED3655" w14:textId="77777777" w:rsidTr="00BF4668">
        <w:trPr>
          <w:trHeight w:val="576"/>
        </w:trPr>
        <w:tc>
          <w:tcPr>
            <w:tcW w:w="423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9432712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EA88C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auto" w:fill="auto"/>
            <w:vAlign w:val="center"/>
          </w:tcPr>
          <w:p w14:paraId="4ED4AF84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505E3EAF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auto" w:fill="auto"/>
            <w:vAlign w:val="center"/>
          </w:tcPr>
          <w:p w14:paraId="4A979059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38978D4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6B65880E" w14:textId="77777777" w:rsidTr="00BF4668">
        <w:trPr>
          <w:trHeight w:val="425"/>
        </w:trPr>
        <w:tc>
          <w:tcPr>
            <w:tcW w:w="4230" w:type="dxa"/>
            <w:gridSpan w:val="2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64A2223" w14:textId="77777777" w:rsidR="00BF4668" w:rsidRPr="00BF4668" w:rsidRDefault="00BF4668" w:rsidP="00892A73">
            <w:pPr>
              <w:spacing w:line="228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SINERGIAS OPERATIVAS TOTALES</w:t>
            </w:r>
          </w:p>
        </w:tc>
        <w:tc>
          <w:tcPr>
            <w:tcW w:w="1645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0C6897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AEEF3"/>
            <w:vAlign w:val="center"/>
          </w:tcPr>
          <w:p w14:paraId="38153475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208A50E9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9D9D9"/>
            <w:vAlign w:val="center"/>
          </w:tcPr>
          <w:p w14:paraId="754EBD67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68C5128D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F4668" w:rsidRPr="00BF4668" w14:paraId="672C32DC" w14:textId="77777777" w:rsidTr="00BF4668">
        <w:trPr>
          <w:trHeight w:val="144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218350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404040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404040"/>
                <w:sz w:val="10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B76236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3F9CC4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6DDB74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8B939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68F82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</w:tr>
      <w:tr w:rsidR="00BF4668" w:rsidRPr="00BF4668" w14:paraId="41FE0C6F" w14:textId="77777777" w:rsidTr="00BF4668">
        <w:trPr>
          <w:trHeight w:val="354"/>
        </w:trPr>
        <w:tc>
          <w:tcPr>
            <w:tcW w:w="42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5A80A73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SINERGIAS DE MERCADO / CLIENTES</w:t>
            </w:r>
          </w:p>
        </w:tc>
        <w:tc>
          <w:tcPr>
            <w:tcW w:w="164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AA5A02A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ESTADO</w:t>
            </w:r>
          </w:p>
        </w:tc>
        <w:tc>
          <w:tcPr>
            <w:tcW w:w="1416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6DCE4"/>
            <w:vAlign w:val="center"/>
            <w:hideMark/>
          </w:tcPr>
          <w:p w14:paraId="7EFE428C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REAL</w:t>
            </w:r>
          </w:p>
        </w:tc>
        <w:tc>
          <w:tcPr>
            <w:tcW w:w="141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4BE626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PLAN</w:t>
            </w:r>
          </w:p>
        </w:tc>
        <w:tc>
          <w:tcPr>
            <w:tcW w:w="13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9D9D9"/>
            <w:vAlign w:val="center"/>
            <w:hideMark/>
          </w:tcPr>
          <w:p w14:paraId="29C93239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REAL</w:t>
            </w:r>
          </w:p>
        </w:tc>
        <w:tc>
          <w:tcPr>
            <w:tcW w:w="13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6987645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PLAN</w:t>
            </w:r>
          </w:p>
        </w:tc>
      </w:tr>
      <w:tr w:rsidR="00BF4668" w:rsidRPr="00BF4668" w14:paraId="195E93D9" w14:textId="77777777" w:rsidTr="00BF4668">
        <w:trPr>
          <w:trHeight w:val="720"/>
        </w:trPr>
        <w:tc>
          <w:tcPr>
            <w:tcW w:w="42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2FD038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53E2A4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582A6F70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020EED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D0381E0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9A37E1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0B03E717" w14:textId="77777777" w:rsidTr="00BF4668">
        <w:trPr>
          <w:trHeight w:val="720"/>
        </w:trPr>
        <w:tc>
          <w:tcPr>
            <w:tcW w:w="42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5AAEE4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F45079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40BFFE29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863A52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587823F2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07D1AF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11B29C18" w14:textId="77777777" w:rsidTr="00BF4668">
        <w:trPr>
          <w:trHeight w:val="720"/>
        </w:trPr>
        <w:tc>
          <w:tcPr>
            <w:tcW w:w="42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C51FE5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5530F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2302923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A6F085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1B65D8C3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397E64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75C568CA" w14:textId="77777777" w:rsidTr="00BF4668">
        <w:trPr>
          <w:trHeight w:val="144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1B0F6D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404040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404040"/>
                <w:sz w:val="10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B7FC0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D0903C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3A4370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39DA0F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6F3807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</w:tr>
      <w:tr w:rsidR="00BF4668" w:rsidRPr="00BF4668" w14:paraId="6AC848DF" w14:textId="77777777" w:rsidTr="00BF4668">
        <w:trPr>
          <w:trHeight w:val="354"/>
        </w:trPr>
        <w:tc>
          <w:tcPr>
            <w:tcW w:w="42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151FE27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PROYECTO</w:t>
            </w:r>
          </w:p>
        </w:tc>
        <w:tc>
          <w:tcPr>
            <w:tcW w:w="164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18FDFE2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ESTADO</w:t>
            </w:r>
          </w:p>
        </w:tc>
        <w:tc>
          <w:tcPr>
            <w:tcW w:w="1416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6DCE4"/>
            <w:vAlign w:val="center"/>
            <w:hideMark/>
          </w:tcPr>
          <w:p w14:paraId="778CA00A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REAL</w:t>
            </w:r>
          </w:p>
        </w:tc>
        <w:tc>
          <w:tcPr>
            <w:tcW w:w="141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8E48FA6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PLAN</w:t>
            </w:r>
          </w:p>
        </w:tc>
        <w:tc>
          <w:tcPr>
            <w:tcW w:w="13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9D9D9"/>
            <w:vAlign w:val="center"/>
            <w:hideMark/>
          </w:tcPr>
          <w:p w14:paraId="2367C26D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REAL</w:t>
            </w:r>
          </w:p>
        </w:tc>
        <w:tc>
          <w:tcPr>
            <w:tcW w:w="13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E9A9162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PLAN</w:t>
            </w:r>
          </w:p>
        </w:tc>
      </w:tr>
      <w:tr w:rsidR="00BF4668" w:rsidRPr="00BF4668" w14:paraId="57B9AEC2" w14:textId="77777777" w:rsidTr="00BF4668">
        <w:trPr>
          <w:trHeight w:val="720"/>
        </w:trPr>
        <w:tc>
          <w:tcPr>
            <w:tcW w:w="42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A07EE9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3179B3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D16A5B0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DF2CB9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4C3A29B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41CF47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39B87FB6" w14:textId="77777777" w:rsidTr="00BF4668">
        <w:trPr>
          <w:trHeight w:val="720"/>
        </w:trPr>
        <w:tc>
          <w:tcPr>
            <w:tcW w:w="42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722BC3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57ECD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79DE69B1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89A8CE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101DCA45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E56DF7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79C5153D" w14:textId="77777777" w:rsidTr="00BF4668">
        <w:trPr>
          <w:trHeight w:val="720"/>
        </w:trPr>
        <w:tc>
          <w:tcPr>
            <w:tcW w:w="42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0840EE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FE62B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81DD544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8B5CC7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5C733EA5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371FA0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25C44B9E" w14:textId="77777777" w:rsidTr="00BF4668">
        <w:trPr>
          <w:trHeight w:val="720"/>
        </w:trPr>
        <w:tc>
          <w:tcPr>
            <w:tcW w:w="42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CCB661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7D6C67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66B451A1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AC7FC2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AADF47E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895665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6F6563EB" w14:textId="77777777" w:rsidTr="00BF4668">
        <w:trPr>
          <w:trHeight w:val="720"/>
        </w:trPr>
        <w:tc>
          <w:tcPr>
            <w:tcW w:w="42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95A7AA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E1898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5D127887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A6AFCE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1DB346BB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AD460F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0725C7F5" w14:textId="77777777" w:rsidTr="00BF4668">
        <w:trPr>
          <w:trHeight w:val="720"/>
        </w:trPr>
        <w:tc>
          <w:tcPr>
            <w:tcW w:w="423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B7309A" w14:textId="77777777" w:rsidR="00BF4668" w:rsidRPr="00BF4668" w:rsidRDefault="00BF4668" w:rsidP="00892A73">
            <w:pPr>
              <w:spacing w:line="228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D042A9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D9A2882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10D845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4745AF20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5C3338" w14:textId="77777777" w:rsidR="00BF4668" w:rsidRPr="00BF4668" w:rsidRDefault="00BF4668" w:rsidP="00892A73">
            <w:pPr>
              <w:spacing w:line="228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4F74C8F6" w14:textId="77777777" w:rsidR="00BF4668" w:rsidRDefault="00BF4668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BF4668" w:rsidSect="00450F02">
          <w:pgSz w:w="12240" w:h="15840"/>
          <w:pgMar w:top="423" w:right="360" w:bottom="360" w:left="360" w:header="720" w:footer="720" w:gutter="0"/>
          <w:cols w:space="720"/>
          <w:docGrid w:linePitch="360"/>
        </w:sectPr>
      </w:pPr>
    </w:p>
    <w:p w14:paraId="4E4E5FBB" w14:textId="77777777" w:rsidR="008A7F1D" w:rsidRDefault="008A7F1D" w:rsidP="000732A0"/>
    <w:p w14:paraId="2FBB6506" w14:textId="77777777" w:rsidR="00794C02" w:rsidRPr="00491059" w:rsidRDefault="00794C02" w:rsidP="000732A0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491059" w14:paraId="0FA6D96B" w14:textId="77777777" w:rsidTr="004E4D94">
        <w:trPr>
          <w:trHeight w:val="2805"/>
        </w:trPr>
        <w:tc>
          <w:tcPr>
            <w:tcW w:w="10583" w:type="dxa"/>
          </w:tcPr>
          <w:p w14:paraId="431F53B9" w14:textId="77777777" w:rsidR="000732A0" w:rsidRPr="00CB3106" w:rsidRDefault="000732A0" w:rsidP="00B71E72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- Renuncia -</w:t>
            </w:r>
          </w:p>
          <w:p w14:paraId="23DBB10F" w14:textId="77777777" w:rsidR="000732A0" w:rsidRPr="00491059" w:rsidRDefault="000732A0" w:rsidP="00B71E72"/>
          <w:p w14:paraId="3E243F8D" w14:textId="77777777" w:rsidR="000732A0" w:rsidRPr="00491059" w:rsidRDefault="000732A0" w:rsidP="00B71E72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EEFA582" w14:textId="77777777" w:rsidR="000732A0" w:rsidRPr="00491059" w:rsidRDefault="000732A0" w:rsidP="000732A0"/>
    <w:p w14:paraId="1AAD1238" w14:textId="77777777" w:rsidR="00122EFB" w:rsidRPr="000732A0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0732A0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2B08" w14:textId="77777777" w:rsidR="00C623B9" w:rsidRDefault="00C623B9" w:rsidP="00B01A05">
      <w:r>
        <w:separator/>
      </w:r>
    </w:p>
  </w:endnote>
  <w:endnote w:type="continuationSeparator" w:id="0">
    <w:p w14:paraId="0F53CC2F" w14:textId="77777777" w:rsidR="00C623B9" w:rsidRDefault="00C623B9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F5DD" w14:textId="77777777" w:rsidR="00C623B9" w:rsidRDefault="00C623B9" w:rsidP="00B01A05">
      <w:r>
        <w:separator/>
      </w:r>
    </w:p>
  </w:footnote>
  <w:footnote w:type="continuationSeparator" w:id="0">
    <w:p w14:paraId="15ACDB5A" w14:textId="77777777" w:rsidR="00C623B9" w:rsidRDefault="00C623B9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565021403">
    <w:abstractNumId w:val="7"/>
  </w:num>
  <w:num w:numId="2" w16cid:durableId="976299840">
    <w:abstractNumId w:val="8"/>
  </w:num>
  <w:num w:numId="3" w16cid:durableId="189681292">
    <w:abstractNumId w:val="5"/>
  </w:num>
  <w:num w:numId="4" w16cid:durableId="377970271">
    <w:abstractNumId w:val="9"/>
  </w:num>
  <w:num w:numId="5" w16cid:durableId="337780112">
    <w:abstractNumId w:val="12"/>
  </w:num>
  <w:num w:numId="6" w16cid:durableId="452868399">
    <w:abstractNumId w:val="3"/>
  </w:num>
  <w:num w:numId="7" w16cid:durableId="1209759239">
    <w:abstractNumId w:val="6"/>
  </w:num>
  <w:num w:numId="8" w16cid:durableId="2015765671">
    <w:abstractNumId w:val="2"/>
  </w:num>
  <w:num w:numId="9" w16cid:durableId="1962415570">
    <w:abstractNumId w:val="11"/>
  </w:num>
  <w:num w:numId="10" w16cid:durableId="574314653">
    <w:abstractNumId w:val="0"/>
  </w:num>
  <w:num w:numId="11" w16cid:durableId="1734310597">
    <w:abstractNumId w:val="10"/>
  </w:num>
  <w:num w:numId="12" w16cid:durableId="794059671">
    <w:abstractNumId w:val="4"/>
  </w:num>
  <w:num w:numId="13" w16cid:durableId="151449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87"/>
    <w:rsid w:val="0000378B"/>
    <w:rsid w:val="000068A2"/>
    <w:rsid w:val="00007337"/>
    <w:rsid w:val="000127C8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47E70"/>
    <w:rsid w:val="00151E0E"/>
    <w:rsid w:val="00157D89"/>
    <w:rsid w:val="0016761D"/>
    <w:rsid w:val="001756F3"/>
    <w:rsid w:val="001977AD"/>
    <w:rsid w:val="001A1144"/>
    <w:rsid w:val="001B40AD"/>
    <w:rsid w:val="001B7BF0"/>
    <w:rsid w:val="001C4AE1"/>
    <w:rsid w:val="001D0184"/>
    <w:rsid w:val="001E6E07"/>
    <w:rsid w:val="001F2768"/>
    <w:rsid w:val="001F43EE"/>
    <w:rsid w:val="001F69A7"/>
    <w:rsid w:val="002050AC"/>
    <w:rsid w:val="00213767"/>
    <w:rsid w:val="002138D4"/>
    <w:rsid w:val="002200FE"/>
    <w:rsid w:val="00221E7B"/>
    <w:rsid w:val="002306C0"/>
    <w:rsid w:val="00234C37"/>
    <w:rsid w:val="00243542"/>
    <w:rsid w:val="00244C0D"/>
    <w:rsid w:val="002A3CCC"/>
    <w:rsid w:val="002B44C0"/>
    <w:rsid w:val="002D4552"/>
    <w:rsid w:val="002E389F"/>
    <w:rsid w:val="002F0105"/>
    <w:rsid w:val="002F2BD7"/>
    <w:rsid w:val="00350115"/>
    <w:rsid w:val="003566B4"/>
    <w:rsid w:val="00384D6E"/>
    <w:rsid w:val="00384D8F"/>
    <w:rsid w:val="00385F26"/>
    <w:rsid w:val="003A25E1"/>
    <w:rsid w:val="003A5B09"/>
    <w:rsid w:val="003C0DBC"/>
    <w:rsid w:val="003C1D9E"/>
    <w:rsid w:val="003C3269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50F02"/>
    <w:rsid w:val="00464788"/>
    <w:rsid w:val="00474ED0"/>
    <w:rsid w:val="00480D77"/>
    <w:rsid w:val="00485F48"/>
    <w:rsid w:val="00492C36"/>
    <w:rsid w:val="004961C2"/>
    <w:rsid w:val="00497160"/>
    <w:rsid w:val="00497AB5"/>
    <w:rsid w:val="004B21E8"/>
    <w:rsid w:val="004B6908"/>
    <w:rsid w:val="004C19F3"/>
    <w:rsid w:val="004C4EA9"/>
    <w:rsid w:val="004D5253"/>
    <w:rsid w:val="004D53F9"/>
    <w:rsid w:val="004D5595"/>
    <w:rsid w:val="004E4D94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E4CE6"/>
    <w:rsid w:val="005F1785"/>
    <w:rsid w:val="005F72D9"/>
    <w:rsid w:val="00600E33"/>
    <w:rsid w:val="00602833"/>
    <w:rsid w:val="00622259"/>
    <w:rsid w:val="0062450E"/>
    <w:rsid w:val="006568B4"/>
    <w:rsid w:val="00665F5E"/>
    <w:rsid w:val="00666A49"/>
    <w:rsid w:val="00666C1E"/>
    <w:rsid w:val="00673098"/>
    <w:rsid w:val="00673A28"/>
    <w:rsid w:val="00692B64"/>
    <w:rsid w:val="006C620E"/>
    <w:rsid w:val="006C6A0C"/>
    <w:rsid w:val="006C70FB"/>
    <w:rsid w:val="006F5384"/>
    <w:rsid w:val="006F5DD9"/>
    <w:rsid w:val="00700262"/>
    <w:rsid w:val="00702DDD"/>
    <w:rsid w:val="00706669"/>
    <w:rsid w:val="00712488"/>
    <w:rsid w:val="00714AFB"/>
    <w:rsid w:val="00716677"/>
    <w:rsid w:val="00717895"/>
    <w:rsid w:val="0073139E"/>
    <w:rsid w:val="00750BF6"/>
    <w:rsid w:val="00761512"/>
    <w:rsid w:val="00762989"/>
    <w:rsid w:val="00763525"/>
    <w:rsid w:val="00764502"/>
    <w:rsid w:val="007772D3"/>
    <w:rsid w:val="00781CE1"/>
    <w:rsid w:val="00782BD5"/>
    <w:rsid w:val="007872BC"/>
    <w:rsid w:val="00794C02"/>
    <w:rsid w:val="007C552F"/>
    <w:rsid w:val="007F70A6"/>
    <w:rsid w:val="00801BF2"/>
    <w:rsid w:val="0080539B"/>
    <w:rsid w:val="00810CF3"/>
    <w:rsid w:val="00811B86"/>
    <w:rsid w:val="0081333F"/>
    <w:rsid w:val="00817DB4"/>
    <w:rsid w:val="00817DD5"/>
    <w:rsid w:val="00833265"/>
    <w:rsid w:val="00840CF7"/>
    <w:rsid w:val="0086192E"/>
    <w:rsid w:val="00861980"/>
    <w:rsid w:val="00866167"/>
    <w:rsid w:val="00876089"/>
    <w:rsid w:val="00892A73"/>
    <w:rsid w:val="008A5C9F"/>
    <w:rsid w:val="008A7F1D"/>
    <w:rsid w:val="008C21E7"/>
    <w:rsid w:val="008C3F16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E7D34"/>
    <w:rsid w:val="009F0408"/>
    <w:rsid w:val="009F7AA2"/>
    <w:rsid w:val="00A008FD"/>
    <w:rsid w:val="00A044D5"/>
    <w:rsid w:val="00A113A9"/>
    <w:rsid w:val="00A1634E"/>
    <w:rsid w:val="00A17074"/>
    <w:rsid w:val="00A3577E"/>
    <w:rsid w:val="00A40022"/>
    <w:rsid w:val="00A400B6"/>
    <w:rsid w:val="00A5039D"/>
    <w:rsid w:val="00A72289"/>
    <w:rsid w:val="00A97EDD"/>
    <w:rsid w:val="00AB30F3"/>
    <w:rsid w:val="00AC1FED"/>
    <w:rsid w:val="00AE2E12"/>
    <w:rsid w:val="00AF6008"/>
    <w:rsid w:val="00AF7695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97F63"/>
    <w:rsid w:val="00BB0C36"/>
    <w:rsid w:val="00BC404B"/>
    <w:rsid w:val="00BC45E1"/>
    <w:rsid w:val="00BC65A8"/>
    <w:rsid w:val="00BD77AD"/>
    <w:rsid w:val="00BE163D"/>
    <w:rsid w:val="00BF3DE2"/>
    <w:rsid w:val="00BF4668"/>
    <w:rsid w:val="00BF7662"/>
    <w:rsid w:val="00C024AE"/>
    <w:rsid w:val="00C04131"/>
    <w:rsid w:val="00C12CF8"/>
    <w:rsid w:val="00C17259"/>
    <w:rsid w:val="00C2642F"/>
    <w:rsid w:val="00C3097C"/>
    <w:rsid w:val="00C45C77"/>
    <w:rsid w:val="00C51350"/>
    <w:rsid w:val="00C61536"/>
    <w:rsid w:val="00C623B9"/>
    <w:rsid w:val="00C65A3A"/>
    <w:rsid w:val="00C71536"/>
    <w:rsid w:val="00C739B9"/>
    <w:rsid w:val="00C74202"/>
    <w:rsid w:val="00C74987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360A5"/>
    <w:rsid w:val="00D404D2"/>
    <w:rsid w:val="00D5017B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10201"/>
    <w:rsid w:val="00E26AB8"/>
    <w:rsid w:val="00E75D3C"/>
    <w:rsid w:val="00E92AE7"/>
    <w:rsid w:val="00EB3A97"/>
    <w:rsid w:val="00EB6A86"/>
    <w:rsid w:val="00EC210E"/>
    <w:rsid w:val="00ED74C1"/>
    <w:rsid w:val="00F030B9"/>
    <w:rsid w:val="00F071FB"/>
    <w:rsid w:val="00F157D7"/>
    <w:rsid w:val="00F17080"/>
    <w:rsid w:val="00F36F1D"/>
    <w:rsid w:val="00F54105"/>
    <w:rsid w:val="00F745D8"/>
    <w:rsid w:val="00F82797"/>
    <w:rsid w:val="00F918B4"/>
    <w:rsid w:val="00FA13D5"/>
    <w:rsid w:val="00FB170C"/>
    <w:rsid w:val="00FB42FA"/>
    <w:rsid w:val="00FB7A35"/>
    <w:rsid w:val="00FC44EC"/>
    <w:rsid w:val="00FC6509"/>
    <w:rsid w:val="00FC6B28"/>
    <w:rsid w:val="00FD3860"/>
    <w:rsid w:val="00FE1D46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0FC0D"/>
  <w14:defaultImageDpi w14:val="32767"/>
  <w15:chartTrackingRefBased/>
  <w15:docId w15:val="{EDCCD3B7-6643-314E-9B0A-7D3626FF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713&amp;utm_language=ES&amp;utm_source=integrated-content&amp;utm_campaign=https://es.smartsheet.com/content/merger-acquisition-project-management&amp;utm_medium=ic+M&amp;A+Integration+Scorecard+doc+27713+es&amp;lpa=ic+M&amp;A+Integration+Scorecard+doc+27713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B94E93-4170-48B4-8A9D-8309AA9F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5</cp:revision>
  <cp:lastPrinted>2023-06-05T02:26:00Z</cp:lastPrinted>
  <dcterms:created xsi:type="dcterms:W3CDTF">2023-05-04T20:17:00Z</dcterms:created>
  <dcterms:modified xsi:type="dcterms:W3CDTF">2023-08-15T23:35:00Z</dcterms:modified>
</cp:coreProperties>
</file>