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1774" w14:textId="52E996AE" w:rsidR="001962A6" w:rsidRPr="00491059" w:rsidRDefault="00E57CB3" w:rsidP="00D4300C">
      <w:r>
        <w:rPr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B1624D" wp14:editId="3CBB1B2F">
                <wp:simplePos x="0" y="0"/>
                <wp:positionH relativeFrom="column">
                  <wp:posOffset>3756660</wp:posOffset>
                </wp:positionH>
                <wp:positionV relativeFrom="paragraph">
                  <wp:posOffset>46051</wp:posOffset>
                </wp:positionV>
                <wp:extent cx="3121522" cy="462915"/>
                <wp:effectExtent l="0" t="0" r="3175" b="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522" cy="462915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78DAD" w14:textId="77777777" w:rsidR="00977690" w:rsidRPr="00D01660" w:rsidRDefault="00977690" w:rsidP="0097769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162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713&amp;utm_language=ES&amp;utm_source=integrated-content&amp;utm_campaign=https://es.smartsheet.com/content/merger-acquisition-project-management&amp;utm_medium=ic+Post-Merger+Integration+Plan+doc+27713+es&amp;lpa=ic+Post-Merger+Integration+Plan+doc+27713+es" style="position:absolute;margin-left:295.8pt;margin-top:3.65pt;width:245.8pt;height:36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" o:button="t" fillcolor="#00bd32" stroked="f" strokeweight=".5pt">
                <v:fill o:detectmouseclick="t"/>
                <v:textbox inset="0,2mm,0,2mm">
                  <w:txbxContent>
                    <w:p w14:paraId="0A678DAD" w14:textId="77777777" w:rsidR="00977690" w:rsidRPr="00D01660" w:rsidRDefault="00977690" w:rsidP="00977690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 w:rsidRPr="00491059">
        <w:rPr>
          <w:noProof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anchorId="525CEF33" wp14:editId="7F3FEB99">
                <wp:simplePos x="0" y="0"/>
                <wp:positionH relativeFrom="margin">
                  <wp:posOffset>51435</wp:posOffset>
                </wp:positionH>
                <wp:positionV relativeFrom="page">
                  <wp:posOffset>1995170</wp:posOffset>
                </wp:positionV>
                <wp:extent cx="5828030" cy="4092575"/>
                <wp:effectExtent l="0" t="0" r="1270" b="317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03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3F812" w14:textId="77777777" w:rsidR="00A8452F" w:rsidRPr="0037789A" w:rsidRDefault="00C26615" w:rsidP="001C7751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</w:rPr>
                              <w:t>PLAN DE INTEGRACIÓN POSTERIOR A LA FUSIÓN</w:t>
                            </w:r>
                          </w:p>
                          <w:p w14:paraId="630095EA" w14:textId="77777777" w:rsidR="00A8452F" w:rsidRDefault="00A8452F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288427DF" w14:textId="77777777" w:rsidR="005B0B4C" w:rsidRDefault="005B0B4C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NOMBRE DE LA EMPRESA</w:t>
                            </w:r>
                          </w:p>
                          <w:p w14:paraId="70FA6522" w14:textId="77777777" w:rsidR="005B0B4C" w:rsidRDefault="005B0B4C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Domicilio</w:t>
                            </w:r>
                          </w:p>
                          <w:p w14:paraId="5106C25C" w14:textId="77777777" w:rsidR="005B0B4C" w:rsidRDefault="005B0B4C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Ciudad, estado y código postal</w:t>
                            </w:r>
                          </w:p>
                          <w:p w14:paraId="0B5B2AC0" w14:textId="77777777" w:rsidR="005B0B4C" w:rsidRDefault="005B0B4C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4383CDBC" w14:textId="77777777" w:rsidR="005B0B4C" w:rsidRDefault="005B0B4C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webaddress.com</w:t>
                            </w:r>
                          </w:p>
                          <w:p w14:paraId="327871CD" w14:textId="77777777" w:rsidR="005B0B4C" w:rsidRPr="0037789A" w:rsidRDefault="005B0B4C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51B28A68" w14:textId="77777777" w:rsidR="005B0B4C" w:rsidRDefault="005B0B4C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Versión 0.0.0</w:t>
                            </w:r>
                          </w:p>
                          <w:p w14:paraId="497495D1" w14:textId="77777777" w:rsidR="005B0B4C" w:rsidRDefault="005B0B4C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18A44B32" w14:textId="77777777" w:rsidR="005B0B4C" w:rsidRPr="0037789A" w:rsidRDefault="005B0B4C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00/00/0000</w:t>
                            </w:r>
                          </w:p>
                          <w:p w14:paraId="71E56F97" w14:textId="77777777" w:rsidR="005B0B4C" w:rsidRDefault="005B0B4C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Theme="minorHAnsi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09F6D710" w14:textId="77777777" w:rsidR="005B0B4C" w:rsidRPr="0037789A" w:rsidRDefault="005B0B4C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5CEF33" id="Text Box 131" o:spid="_x0000_s1027" type="#_x0000_t202" style="position:absolute;margin-left:4.05pt;margin-top:157.1pt;width:458.9pt;height:322.2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" filled="f" stroked="f" strokeweight=".5pt">
                <v:textbox inset="0,0,0,0">
                  <w:txbxContent>
                    <w:p w14:paraId="1373F812" w14:textId="77777777" w:rsidR="00A8452F" w:rsidRPr="0037789A" w:rsidRDefault="00C26615" w:rsidP="001C7751">
                      <w:pPr>
                        <w:pStyle w:val="af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</w:rPr>
                        <w:t>PLAN DE INTEGRACIÓN POSTERIOR A LA FUSIÓN</w:t>
                      </w:r>
                    </w:p>
                    <w:p w14:paraId="630095EA" w14:textId="77777777" w:rsidR="00A8452F" w:rsidRDefault="00A8452F" w:rsidP="001C7751">
                      <w:pPr>
                        <w:pStyle w:val="af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288427DF" w14:textId="77777777" w:rsidR="005B0B4C" w:rsidRDefault="005B0B4C" w:rsidP="001C7751">
                      <w:pPr>
                        <w:pStyle w:val="af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</w:rPr>
                        <w:t>NOMBRE DE LA EMPRESA</w:t>
                      </w:r>
                    </w:p>
                    <w:p w14:paraId="70FA6522" w14:textId="77777777" w:rsidR="005B0B4C" w:rsidRDefault="005B0B4C" w:rsidP="001C7751">
                      <w:pPr>
                        <w:pStyle w:val="af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Domicilio</w:t>
                      </w:r>
                    </w:p>
                    <w:p w14:paraId="5106C25C" w14:textId="77777777" w:rsidR="005B0B4C" w:rsidRDefault="005B0B4C" w:rsidP="001C7751">
                      <w:pPr>
                        <w:pStyle w:val="af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Ciudad, estado y código postal</w:t>
                      </w:r>
                    </w:p>
                    <w:p w14:paraId="0B5B2AC0" w14:textId="77777777" w:rsidR="005B0B4C" w:rsidRDefault="005B0B4C" w:rsidP="001C7751">
                      <w:pPr>
                        <w:pStyle w:val="af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4383CDBC" w14:textId="77777777" w:rsidR="005B0B4C" w:rsidRDefault="005B0B4C" w:rsidP="001C7751">
                      <w:pPr>
                        <w:pStyle w:val="af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webaddress.com</w:t>
                      </w:r>
                    </w:p>
                    <w:p w14:paraId="327871CD" w14:textId="77777777" w:rsidR="005B0B4C" w:rsidRPr="0037789A" w:rsidRDefault="005B0B4C" w:rsidP="001C7751">
                      <w:pPr>
                        <w:pStyle w:val="af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51B28A68" w14:textId="77777777" w:rsidR="005B0B4C" w:rsidRDefault="005B0B4C" w:rsidP="001C7751">
                      <w:pPr>
                        <w:pStyle w:val="af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Versión 0.0.0</w:t>
                      </w:r>
                    </w:p>
                    <w:p w14:paraId="497495D1" w14:textId="77777777" w:rsidR="005B0B4C" w:rsidRDefault="005B0B4C" w:rsidP="001C7751">
                      <w:pPr>
                        <w:pStyle w:val="af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18A44B32" w14:textId="77777777" w:rsidR="005B0B4C" w:rsidRPr="0037789A" w:rsidRDefault="005B0B4C" w:rsidP="001C7751">
                      <w:pPr>
                        <w:pStyle w:val="af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00/00/0000</w:t>
                      </w:r>
                    </w:p>
                    <w:p w14:paraId="71E56F97" w14:textId="77777777" w:rsidR="005B0B4C" w:rsidRDefault="005B0B4C" w:rsidP="009F028C">
                      <w:pPr>
                        <w:pStyle w:val="af"/>
                        <w:spacing w:before="80" w:after="40"/>
                        <w:rPr>
                          <w:rFonts w:ascii="Century Gothic" w:eastAsiaTheme="minorHAnsi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09F6D710" w14:textId="77777777" w:rsidR="005B0B4C" w:rsidRPr="0037789A" w:rsidRDefault="005B0B4C" w:rsidP="009F028C">
                      <w:pPr>
                        <w:pStyle w:val="af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77690">
        <w:rPr>
          <w:b/>
          <w:color w:val="808080" w:themeColor="background1" w:themeShade="80"/>
          <w:sz w:val="36"/>
        </w:rPr>
        <w:t xml:space="preserve">PLAN DE INTEGRACIÓN </w:t>
      </w:r>
      <w:r>
        <w:rPr>
          <w:b/>
          <w:color w:val="808080" w:themeColor="background1" w:themeShade="80"/>
          <w:sz w:val="36"/>
        </w:rPr>
        <w:br/>
      </w:r>
      <w:r w:rsidR="00977690">
        <w:rPr>
          <w:b/>
          <w:color w:val="808080" w:themeColor="background1" w:themeShade="80"/>
          <w:sz w:val="36"/>
        </w:rPr>
        <w:t>POSTERIOR A LA FUSIÓN</w:t>
      </w: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3"/>
        <w:gridCol w:w="2450"/>
        <w:gridCol w:w="1973"/>
        <w:gridCol w:w="3027"/>
        <w:gridCol w:w="2381"/>
      </w:tblGrid>
      <w:tr w:rsidR="001962A6" w:rsidRPr="00491059" w14:paraId="0DBF0F00" w14:textId="77777777" w:rsidTr="009F028C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389D8333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HISTORIAL DE VERSIONES</w:t>
            </w:r>
          </w:p>
        </w:tc>
      </w:tr>
      <w:tr w:rsidR="001962A6" w:rsidRPr="00491059" w14:paraId="68CAB14B" w14:textId="77777777" w:rsidTr="00E57CB3">
        <w:trPr>
          <w:cantSplit/>
          <w:tblHeader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5AF33CF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16"/>
              </w:rPr>
              <w:t>VERSIÓN</w:t>
            </w: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5D6390F8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APROBADO POR</w:t>
            </w:r>
          </w:p>
        </w:tc>
        <w:tc>
          <w:tcPr>
            <w:tcW w:w="91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4FBD7533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 DE REVISIÓN</w:t>
            </w:r>
          </w:p>
        </w:tc>
        <w:tc>
          <w:tcPr>
            <w:tcW w:w="14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2461014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 DEL CAMBIO</w:t>
            </w: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44E38DFB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AUTOR</w:t>
            </w:r>
          </w:p>
        </w:tc>
      </w:tr>
      <w:tr w:rsidR="001962A6" w:rsidRPr="00491059" w14:paraId="7E21DB74" w14:textId="77777777" w:rsidTr="00E57CB3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0085A7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1437BB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AAAF2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0EBADF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23C3F8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18AD023E" w14:textId="77777777" w:rsidTr="00E57CB3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ECF397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9CAD5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F74BA1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D622B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4BB6B4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13C9A9D0" w14:textId="77777777" w:rsidTr="00E57CB3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3BB8C0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2B6861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5027C7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2F5A2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65F089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257DEAAB" w14:textId="77777777" w:rsidTr="00E57CB3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845592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3A70C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BC2524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E9AF3E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F4D436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32ABFA6E" w14:textId="77777777" w:rsidTr="00E57CB3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06DCC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A1167C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E851AF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2A116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3A7BCB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6F9856F0" w14:textId="77777777" w:rsidTr="00E57CB3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B32615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C8981F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80A258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E0F5F1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47EE92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7837D32B" w14:textId="77777777" w:rsidTr="00E57CB3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4C37C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050AF1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8168C3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9CD6EF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E68CF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10AD1023" w14:textId="77777777" w:rsidR="001962A6" w:rsidRDefault="001962A6" w:rsidP="00D4300C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555"/>
        <w:gridCol w:w="2545"/>
        <w:gridCol w:w="703"/>
        <w:gridCol w:w="3580"/>
        <w:gridCol w:w="729"/>
        <w:gridCol w:w="1672"/>
      </w:tblGrid>
      <w:tr w:rsidR="00D4300C" w:rsidRPr="00491059" w14:paraId="4F46B8CA" w14:textId="77777777" w:rsidTr="00E57CB3">
        <w:trPr>
          <w:trHeight w:val="432"/>
        </w:trPr>
        <w:tc>
          <w:tcPr>
            <w:tcW w:w="721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5A50B766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PREPARADO POR</w:t>
            </w:r>
          </w:p>
        </w:tc>
        <w:tc>
          <w:tcPr>
            <w:tcW w:w="1180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6598B618" w14:textId="77777777" w:rsidR="00D4300C" w:rsidRPr="00491059" w:rsidRDefault="00D4300C" w:rsidP="00D4300C"/>
        </w:tc>
        <w:tc>
          <w:tcPr>
            <w:tcW w:w="32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2E8EA218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</w:tc>
        <w:tc>
          <w:tcPr>
            <w:tcW w:w="1660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30ED315C" w14:textId="77777777" w:rsidR="00D4300C" w:rsidRPr="00491059" w:rsidRDefault="00D4300C" w:rsidP="00D4300C"/>
        </w:tc>
        <w:tc>
          <w:tcPr>
            <w:tcW w:w="338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168B6A92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77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7D8415D6" w14:textId="77777777" w:rsidR="00D4300C" w:rsidRPr="00491059" w:rsidRDefault="00D4300C" w:rsidP="00D4300C"/>
        </w:tc>
      </w:tr>
      <w:tr w:rsidR="00D4300C" w:rsidRPr="00491059" w14:paraId="40D0F96A" w14:textId="77777777" w:rsidTr="00E57CB3">
        <w:trPr>
          <w:trHeight w:val="432"/>
        </w:trPr>
        <w:tc>
          <w:tcPr>
            <w:tcW w:w="721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672BF592" w14:textId="77777777" w:rsidR="00D4300C" w:rsidRPr="00A8452F" w:rsidRDefault="00D4300C" w:rsidP="00D4300C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APROBADO POR</w:t>
            </w:r>
          </w:p>
        </w:tc>
        <w:tc>
          <w:tcPr>
            <w:tcW w:w="1180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C78DA3A" w14:textId="77777777" w:rsidR="00D4300C" w:rsidRPr="00491059" w:rsidRDefault="00D4300C" w:rsidP="00D4300C"/>
        </w:tc>
        <w:tc>
          <w:tcPr>
            <w:tcW w:w="32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6358A408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TÍTULO</w:t>
            </w:r>
          </w:p>
        </w:tc>
        <w:tc>
          <w:tcPr>
            <w:tcW w:w="1660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5A99B340" w14:textId="77777777" w:rsidR="00D4300C" w:rsidRPr="00491059" w:rsidRDefault="00D4300C" w:rsidP="00D4300C"/>
        </w:tc>
        <w:tc>
          <w:tcPr>
            <w:tcW w:w="338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557E911D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FECHA</w:t>
            </w:r>
          </w:p>
        </w:tc>
        <w:tc>
          <w:tcPr>
            <w:tcW w:w="77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7391F0D4" w14:textId="77777777" w:rsidR="00D4300C" w:rsidRPr="00491059" w:rsidRDefault="00D4300C" w:rsidP="00D4300C"/>
        </w:tc>
      </w:tr>
    </w:tbl>
    <w:p w14:paraId="2BFD2FDA" w14:textId="77777777" w:rsidR="00D4300C" w:rsidRDefault="00D4300C" w:rsidP="00D4300C"/>
    <w:p w14:paraId="2B217798" w14:textId="77777777" w:rsidR="00D4300C" w:rsidRDefault="00D4300C" w:rsidP="00D4300C"/>
    <w:p w14:paraId="3DF5BAF1" w14:textId="77777777" w:rsidR="00E8348B" w:rsidRPr="009212F2" w:rsidRDefault="00E8348B" w:rsidP="009212F2">
      <w:pPr>
        <w:pStyle w:val="Heading1"/>
      </w:pPr>
      <w:bookmarkStart w:id="1" w:name="_Toc136855673"/>
      <w:r>
        <w:lastRenderedPageBreak/>
        <w:t>ÍNDICE</w:t>
      </w:r>
      <w:bookmarkEnd w:id="1"/>
    </w:p>
    <w:sdt>
      <w:sdtPr>
        <w:rPr>
          <w:b w:val="0"/>
          <w:bCs w:val="0"/>
          <w:i/>
          <w:iCs w:val="0"/>
          <w:noProof w:val="0"/>
          <w:sz w:val="18"/>
          <w:szCs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p w14:paraId="5FA8E9F6" w14:textId="19E438DA" w:rsidR="00E57CB3" w:rsidRDefault="00E8348B" w:rsidP="009D17B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1"/>
              <w:lang w:val="en-US" w:eastAsia="zh-CN" w:bidi="hi-IN"/>
              <w14:ligatures w14:val="standardContextual"/>
            </w:rPr>
          </w:pPr>
          <w:r w:rsidRPr="00CE1BBE">
            <w:rPr>
              <w:i/>
            </w:rPr>
            <w:fldChar w:fldCharType="begin"/>
          </w:r>
          <w:r w:rsidRPr="00CE1BBE">
            <w:instrText xml:space="preserve"> TOC \o "1-3" \h \z \u </w:instrText>
          </w:r>
          <w:r w:rsidRPr="00CE1BBE">
            <w:rPr>
              <w:i/>
            </w:rPr>
            <w:fldChar w:fldCharType="separate"/>
          </w:r>
          <w:hyperlink w:anchor="_Toc136855673" w:history="1"/>
          <w:hyperlink w:anchor="_Toc136855674" w:history="1">
            <w:r w:rsidR="00E57CB3" w:rsidRPr="00796208">
              <w:rPr>
                <w:rStyle w:val="Hyperlink"/>
              </w:rPr>
              <w:t>1.</w:t>
            </w:r>
            <w:r w:rsidR="00E57CB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1"/>
                <w:lang w:val="en-US" w:eastAsia="zh-CN" w:bidi="hi-IN"/>
                <w14:ligatures w14:val="standardContextual"/>
              </w:rPr>
              <w:tab/>
            </w:r>
            <w:r w:rsidR="00E57CB3" w:rsidRPr="00796208">
              <w:rPr>
                <w:rStyle w:val="Hyperlink"/>
              </w:rPr>
              <w:t>ESTRATEGIA DE INTEGRACIÓN</w:t>
            </w:r>
            <w:r w:rsidR="00E57CB3">
              <w:rPr>
                <w:webHidden/>
              </w:rPr>
              <w:tab/>
            </w:r>
            <w:r w:rsidR="00E57CB3">
              <w:rPr>
                <w:webHidden/>
              </w:rPr>
              <w:fldChar w:fldCharType="begin"/>
            </w:r>
            <w:r w:rsidR="00E57CB3">
              <w:rPr>
                <w:webHidden/>
              </w:rPr>
              <w:instrText xml:space="preserve"> PAGEREF _Toc136855674 \h </w:instrText>
            </w:r>
            <w:r w:rsidR="00E57CB3">
              <w:rPr>
                <w:webHidden/>
              </w:rPr>
            </w:r>
            <w:r w:rsidR="00E57CB3">
              <w:rPr>
                <w:webHidden/>
              </w:rPr>
              <w:fldChar w:fldCharType="separate"/>
            </w:r>
            <w:r w:rsidR="00462C1B">
              <w:rPr>
                <w:webHidden/>
              </w:rPr>
              <w:t>3</w:t>
            </w:r>
            <w:r w:rsidR="00E57CB3">
              <w:rPr>
                <w:webHidden/>
              </w:rPr>
              <w:fldChar w:fldCharType="end"/>
            </w:r>
          </w:hyperlink>
        </w:p>
        <w:p w14:paraId="6E245C47" w14:textId="0718971F" w:rsidR="00E57CB3" w:rsidRPr="00E57CB3" w:rsidRDefault="00000000" w:rsidP="009D17B7">
          <w:pPr>
            <w:pStyle w:val="TOC2"/>
            <w:tabs>
              <w:tab w:val="left" w:pos="640"/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  <w:szCs w:val="20"/>
              <w:lang w:val="en-US" w:eastAsia="zh-CN" w:bidi="hi-IN"/>
              <w14:ligatures w14:val="standardContextual"/>
            </w:rPr>
          </w:pPr>
          <w:hyperlink w:anchor="_Toc136855675" w:history="1">
            <w:r w:rsidR="00E57CB3" w:rsidRPr="00E57CB3">
              <w:rPr>
                <w:rStyle w:val="Hyperlink"/>
                <w:b w:val="0"/>
                <w:bCs w:val="0"/>
                <w:noProof/>
              </w:rPr>
              <w:t>A.</w:t>
            </w:r>
            <w:r w:rsidR="00E57CB3" w:rsidRPr="00E57CB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1"/>
                <w:szCs w:val="20"/>
                <w:lang w:val="en-US" w:eastAsia="zh-CN" w:bidi="hi-IN"/>
                <w14:ligatures w14:val="standardContextual"/>
              </w:rPr>
              <w:tab/>
            </w:r>
            <w:r w:rsidR="00E57CB3" w:rsidRPr="00E57CB3">
              <w:rPr>
                <w:rStyle w:val="Hyperlink"/>
                <w:b w:val="0"/>
                <w:bCs w:val="0"/>
                <w:noProof/>
              </w:rPr>
              <w:t>ADQUISICIÓN / ALINEACIÓN DE LA ESTRATEGIA CORPORATIVA EXISTENTE</w:t>
            </w:r>
            <w:r w:rsidR="00E57CB3" w:rsidRPr="00E57CB3">
              <w:rPr>
                <w:b w:val="0"/>
                <w:bCs w:val="0"/>
                <w:noProof/>
                <w:webHidden/>
              </w:rPr>
              <w:tab/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begin"/>
            </w:r>
            <w:r w:rsidR="00E57CB3" w:rsidRPr="00E57CB3">
              <w:rPr>
                <w:b w:val="0"/>
                <w:bCs w:val="0"/>
                <w:noProof/>
                <w:webHidden/>
              </w:rPr>
              <w:instrText xml:space="preserve"> PAGEREF _Toc136855675 \h </w:instrText>
            </w:r>
            <w:r w:rsidR="00E57CB3" w:rsidRPr="00E57CB3">
              <w:rPr>
                <w:b w:val="0"/>
                <w:bCs w:val="0"/>
                <w:noProof/>
                <w:webHidden/>
              </w:rPr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separate"/>
            </w:r>
            <w:r w:rsidR="00462C1B">
              <w:rPr>
                <w:b w:val="0"/>
                <w:bCs w:val="0"/>
                <w:noProof/>
                <w:webHidden/>
              </w:rPr>
              <w:t>3</w:t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3F50ECD" w14:textId="651C192B" w:rsidR="00E57CB3" w:rsidRPr="00E57CB3" w:rsidRDefault="00000000" w:rsidP="009D17B7">
          <w:pPr>
            <w:pStyle w:val="TOC2"/>
            <w:tabs>
              <w:tab w:val="left" w:pos="640"/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  <w:szCs w:val="20"/>
              <w:lang w:val="en-US" w:eastAsia="zh-CN" w:bidi="hi-IN"/>
              <w14:ligatures w14:val="standardContextual"/>
            </w:rPr>
          </w:pPr>
          <w:hyperlink w:anchor="_Toc136855676" w:history="1">
            <w:r w:rsidR="00E57CB3" w:rsidRPr="00E57CB3">
              <w:rPr>
                <w:rStyle w:val="Hyperlink"/>
                <w:b w:val="0"/>
                <w:bCs w:val="0"/>
                <w:noProof/>
              </w:rPr>
              <w:t>B.</w:t>
            </w:r>
            <w:r w:rsidR="00E57CB3" w:rsidRPr="00E57CB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1"/>
                <w:szCs w:val="20"/>
                <w:lang w:val="en-US" w:eastAsia="zh-CN" w:bidi="hi-IN"/>
                <w14:ligatures w14:val="standardContextual"/>
              </w:rPr>
              <w:tab/>
            </w:r>
            <w:r w:rsidR="00E57CB3" w:rsidRPr="00E57CB3">
              <w:rPr>
                <w:rStyle w:val="Hyperlink"/>
                <w:b w:val="0"/>
                <w:bCs w:val="0"/>
                <w:noProof/>
              </w:rPr>
              <w:t>ESTRATEGIA DE INTEGRACIÓN</w:t>
            </w:r>
            <w:r w:rsidR="00E57CB3" w:rsidRPr="00E57CB3">
              <w:rPr>
                <w:b w:val="0"/>
                <w:bCs w:val="0"/>
                <w:noProof/>
                <w:webHidden/>
              </w:rPr>
              <w:tab/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begin"/>
            </w:r>
            <w:r w:rsidR="00E57CB3" w:rsidRPr="00E57CB3">
              <w:rPr>
                <w:b w:val="0"/>
                <w:bCs w:val="0"/>
                <w:noProof/>
                <w:webHidden/>
              </w:rPr>
              <w:instrText xml:space="preserve"> PAGEREF _Toc136855676 \h </w:instrText>
            </w:r>
            <w:r w:rsidR="00E57CB3" w:rsidRPr="00E57CB3">
              <w:rPr>
                <w:b w:val="0"/>
                <w:bCs w:val="0"/>
                <w:noProof/>
                <w:webHidden/>
              </w:rPr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separate"/>
            </w:r>
            <w:r w:rsidR="00462C1B">
              <w:rPr>
                <w:b w:val="0"/>
                <w:bCs w:val="0"/>
                <w:noProof/>
                <w:webHidden/>
              </w:rPr>
              <w:t>3</w:t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B457D73" w14:textId="198D6099" w:rsidR="00E57CB3" w:rsidRPr="00E57CB3" w:rsidRDefault="00000000" w:rsidP="009D17B7">
          <w:pPr>
            <w:pStyle w:val="TOC2"/>
            <w:tabs>
              <w:tab w:val="left" w:pos="640"/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  <w:szCs w:val="20"/>
              <w:lang w:val="en-US" w:eastAsia="zh-CN" w:bidi="hi-IN"/>
              <w14:ligatures w14:val="standardContextual"/>
            </w:rPr>
          </w:pPr>
          <w:hyperlink w:anchor="_Toc136855677" w:history="1">
            <w:r w:rsidR="00E57CB3" w:rsidRPr="00E57CB3">
              <w:rPr>
                <w:rStyle w:val="Hyperlink"/>
                <w:b w:val="0"/>
                <w:bCs w:val="0"/>
                <w:noProof/>
              </w:rPr>
              <w:t>C.</w:t>
            </w:r>
            <w:r w:rsidR="00E57CB3" w:rsidRPr="00E57CB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1"/>
                <w:szCs w:val="20"/>
                <w:lang w:val="en-US" w:eastAsia="zh-CN" w:bidi="hi-IN"/>
                <w14:ligatures w14:val="standardContextual"/>
              </w:rPr>
              <w:tab/>
            </w:r>
            <w:r w:rsidR="00E57CB3" w:rsidRPr="00E57CB3">
              <w:rPr>
                <w:rStyle w:val="Hyperlink"/>
                <w:b w:val="0"/>
                <w:bCs w:val="0"/>
                <w:noProof/>
              </w:rPr>
              <w:t>OBJETIVOS Y METAS DE LA ENTREGA DE VALOR</w:t>
            </w:r>
            <w:r w:rsidR="00E57CB3" w:rsidRPr="00E57CB3">
              <w:rPr>
                <w:b w:val="0"/>
                <w:bCs w:val="0"/>
                <w:noProof/>
                <w:webHidden/>
              </w:rPr>
              <w:tab/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begin"/>
            </w:r>
            <w:r w:rsidR="00E57CB3" w:rsidRPr="00E57CB3">
              <w:rPr>
                <w:b w:val="0"/>
                <w:bCs w:val="0"/>
                <w:noProof/>
                <w:webHidden/>
              </w:rPr>
              <w:instrText xml:space="preserve"> PAGEREF _Toc136855677 \h </w:instrText>
            </w:r>
            <w:r w:rsidR="00E57CB3" w:rsidRPr="00E57CB3">
              <w:rPr>
                <w:b w:val="0"/>
                <w:bCs w:val="0"/>
                <w:noProof/>
                <w:webHidden/>
              </w:rPr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separate"/>
            </w:r>
            <w:r w:rsidR="00462C1B">
              <w:rPr>
                <w:b w:val="0"/>
                <w:bCs w:val="0"/>
                <w:noProof/>
                <w:webHidden/>
              </w:rPr>
              <w:t>3</w:t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3EAA0B5" w14:textId="5364C6FE" w:rsidR="00E57CB3" w:rsidRDefault="00000000" w:rsidP="009D17B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1"/>
              <w:lang w:val="en-US" w:eastAsia="zh-CN" w:bidi="hi-IN"/>
              <w14:ligatures w14:val="standardContextual"/>
            </w:rPr>
          </w:pPr>
          <w:hyperlink w:anchor="_Toc136855678" w:history="1">
            <w:r w:rsidR="00E57CB3" w:rsidRPr="00796208">
              <w:rPr>
                <w:rStyle w:val="Hyperlink"/>
              </w:rPr>
              <w:t>2.</w:t>
            </w:r>
            <w:r w:rsidR="00E57CB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1"/>
                <w:lang w:val="en-US" w:eastAsia="zh-CN" w:bidi="hi-IN"/>
                <w14:ligatures w14:val="standardContextual"/>
              </w:rPr>
              <w:tab/>
            </w:r>
            <w:r w:rsidR="00E57CB3" w:rsidRPr="00796208">
              <w:rPr>
                <w:rStyle w:val="Hyperlink"/>
              </w:rPr>
              <w:t>OBJETIVOS Y METAS DE LA INTEGRACIÓN</w:t>
            </w:r>
            <w:r w:rsidR="00E57CB3">
              <w:rPr>
                <w:webHidden/>
              </w:rPr>
              <w:tab/>
            </w:r>
            <w:r w:rsidR="00E57CB3">
              <w:rPr>
                <w:webHidden/>
              </w:rPr>
              <w:fldChar w:fldCharType="begin"/>
            </w:r>
            <w:r w:rsidR="00E57CB3">
              <w:rPr>
                <w:webHidden/>
              </w:rPr>
              <w:instrText xml:space="preserve"> PAGEREF _Toc136855678 \h </w:instrText>
            </w:r>
            <w:r w:rsidR="00E57CB3">
              <w:rPr>
                <w:webHidden/>
              </w:rPr>
            </w:r>
            <w:r w:rsidR="00E57CB3">
              <w:rPr>
                <w:webHidden/>
              </w:rPr>
              <w:fldChar w:fldCharType="separate"/>
            </w:r>
            <w:r w:rsidR="00462C1B">
              <w:rPr>
                <w:webHidden/>
              </w:rPr>
              <w:t>4</w:t>
            </w:r>
            <w:r w:rsidR="00E57CB3">
              <w:rPr>
                <w:webHidden/>
              </w:rPr>
              <w:fldChar w:fldCharType="end"/>
            </w:r>
          </w:hyperlink>
        </w:p>
        <w:p w14:paraId="3B242A61" w14:textId="24017493" w:rsidR="00E57CB3" w:rsidRDefault="00000000" w:rsidP="009D17B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1"/>
              <w:lang w:val="en-US" w:eastAsia="zh-CN" w:bidi="hi-IN"/>
              <w14:ligatures w14:val="standardContextual"/>
            </w:rPr>
          </w:pPr>
          <w:hyperlink w:anchor="_Toc136855679" w:history="1">
            <w:r w:rsidR="00E57CB3" w:rsidRPr="00796208">
              <w:rPr>
                <w:rStyle w:val="Hyperlink"/>
              </w:rPr>
              <w:t>3.</w:t>
            </w:r>
            <w:r w:rsidR="00E57CB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1"/>
                <w:lang w:val="en-US" w:eastAsia="zh-CN" w:bidi="hi-IN"/>
                <w14:ligatures w14:val="standardContextual"/>
              </w:rPr>
              <w:tab/>
            </w:r>
            <w:r w:rsidR="00E57CB3" w:rsidRPr="00796208">
              <w:rPr>
                <w:rStyle w:val="Hyperlink"/>
              </w:rPr>
              <w:t>PLAN DE INTEGRACIÓN</w:t>
            </w:r>
            <w:r w:rsidR="00E57CB3">
              <w:rPr>
                <w:webHidden/>
              </w:rPr>
              <w:tab/>
            </w:r>
            <w:r w:rsidR="00E57CB3">
              <w:rPr>
                <w:webHidden/>
              </w:rPr>
              <w:fldChar w:fldCharType="begin"/>
            </w:r>
            <w:r w:rsidR="00E57CB3">
              <w:rPr>
                <w:webHidden/>
              </w:rPr>
              <w:instrText xml:space="preserve"> PAGEREF _Toc136855679 \h </w:instrText>
            </w:r>
            <w:r w:rsidR="00E57CB3">
              <w:rPr>
                <w:webHidden/>
              </w:rPr>
            </w:r>
            <w:r w:rsidR="00E57CB3">
              <w:rPr>
                <w:webHidden/>
              </w:rPr>
              <w:fldChar w:fldCharType="separate"/>
            </w:r>
            <w:r w:rsidR="00462C1B">
              <w:rPr>
                <w:webHidden/>
              </w:rPr>
              <w:t>4</w:t>
            </w:r>
            <w:r w:rsidR="00E57CB3">
              <w:rPr>
                <w:webHidden/>
              </w:rPr>
              <w:fldChar w:fldCharType="end"/>
            </w:r>
          </w:hyperlink>
        </w:p>
        <w:p w14:paraId="757A90EB" w14:textId="03949F61" w:rsidR="00E57CB3" w:rsidRDefault="00000000" w:rsidP="009D17B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1"/>
              <w:lang w:val="en-US" w:eastAsia="zh-CN" w:bidi="hi-IN"/>
              <w14:ligatures w14:val="standardContextual"/>
            </w:rPr>
          </w:pPr>
          <w:hyperlink w:anchor="_Toc136855680" w:history="1">
            <w:r w:rsidR="00E57CB3" w:rsidRPr="00796208">
              <w:rPr>
                <w:rStyle w:val="Hyperlink"/>
              </w:rPr>
              <w:t>4.</w:t>
            </w:r>
            <w:r w:rsidR="00E57CB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1"/>
                <w:lang w:val="en-US" w:eastAsia="zh-CN" w:bidi="hi-IN"/>
                <w14:ligatures w14:val="standardContextual"/>
              </w:rPr>
              <w:tab/>
            </w:r>
            <w:r w:rsidR="00E57CB3" w:rsidRPr="00796208">
              <w:rPr>
                <w:rStyle w:val="Hyperlink"/>
              </w:rPr>
              <w:t>CRONOGRAMA DEL PLAN DE INTEGRACIÓN</w:t>
            </w:r>
            <w:r w:rsidR="00E57CB3">
              <w:rPr>
                <w:webHidden/>
              </w:rPr>
              <w:tab/>
            </w:r>
            <w:r w:rsidR="00E57CB3">
              <w:rPr>
                <w:webHidden/>
              </w:rPr>
              <w:fldChar w:fldCharType="begin"/>
            </w:r>
            <w:r w:rsidR="00E57CB3">
              <w:rPr>
                <w:webHidden/>
              </w:rPr>
              <w:instrText xml:space="preserve"> PAGEREF _Toc136855680 \h </w:instrText>
            </w:r>
            <w:r w:rsidR="00E57CB3">
              <w:rPr>
                <w:webHidden/>
              </w:rPr>
            </w:r>
            <w:r w:rsidR="00E57CB3">
              <w:rPr>
                <w:webHidden/>
              </w:rPr>
              <w:fldChar w:fldCharType="separate"/>
            </w:r>
            <w:r w:rsidR="00462C1B">
              <w:rPr>
                <w:webHidden/>
              </w:rPr>
              <w:t>5</w:t>
            </w:r>
            <w:r w:rsidR="00E57CB3">
              <w:rPr>
                <w:webHidden/>
              </w:rPr>
              <w:fldChar w:fldCharType="end"/>
            </w:r>
          </w:hyperlink>
        </w:p>
        <w:p w14:paraId="7A1684B9" w14:textId="27203724" w:rsidR="00E57CB3" w:rsidRDefault="00000000" w:rsidP="009D17B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1"/>
              <w:lang w:val="en-US" w:eastAsia="zh-CN" w:bidi="hi-IN"/>
              <w14:ligatures w14:val="standardContextual"/>
            </w:rPr>
          </w:pPr>
          <w:hyperlink w:anchor="_Toc136855681" w:history="1">
            <w:r w:rsidR="00E57CB3" w:rsidRPr="00796208">
              <w:rPr>
                <w:rStyle w:val="Hyperlink"/>
              </w:rPr>
              <w:t>5.</w:t>
            </w:r>
            <w:r w:rsidR="00E57CB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1"/>
                <w:lang w:val="en-US" w:eastAsia="zh-CN" w:bidi="hi-IN"/>
                <w14:ligatures w14:val="standardContextual"/>
              </w:rPr>
              <w:tab/>
            </w:r>
            <w:r w:rsidR="00E57CB3" w:rsidRPr="00796208">
              <w:rPr>
                <w:rStyle w:val="Hyperlink"/>
              </w:rPr>
              <w:t>CRONOGRAMA DE REVISIÓN DEL PLAN</w:t>
            </w:r>
            <w:r w:rsidR="00E57CB3">
              <w:rPr>
                <w:webHidden/>
              </w:rPr>
              <w:tab/>
            </w:r>
            <w:r w:rsidR="00E57CB3">
              <w:rPr>
                <w:webHidden/>
              </w:rPr>
              <w:fldChar w:fldCharType="begin"/>
            </w:r>
            <w:r w:rsidR="00E57CB3">
              <w:rPr>
                <w:webHidden/>
              </w:rPr>
              <w:instrText xml:space="preserve"> PAGEREF _Toc136855681 \h </w:instrText>
            </w:r>
            <w:r w:rsidR="00E57CB3">
              <w:rPr>
                <w:webHidden/>
              </w:rPr>
            </w:r>
            <w:r w:rsidR="00E57CB3">
              <w:rPr>
                <w:webHidden/>
              </w:rPr>
              <w:fldChar w:fldCharType="separate"/>
            </w:r>
            <w:r w:rsidR="00462C1B">
              <w:rPr>
                <w:webHidden/>
              </w:rPr>
              <w:t>5</w:t>
            </w:r>
            <w:r w:rsidR="00E57CB3">
              <w:rPr>
                <w:webHidden/>
              </w:rPr>
              <w:fldChar w:fldCharType="end"/>
            </w:r>
          </w:hyperlink>
        </w:p>
        <w:p w14:paraId="4CEEA910" w14:textId="2B9AEFB5" w:rsidR="00E57CB3" w:rsidRDefault="00000000" w:rsidP="009D17B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1"/>
              <w:lang w:val="en-US" w:eastAsia="zh-CN" w:bidi="hi-IN"/>
              <w14:ligatures w14:val="standardContextual"/>
            </w:rPr>
          </w:pPr>
          <w:hyperlink w:anchor="_Toc136855682" w:history="1">
            <w:r w:rsidR="00E57CB3" w:rsidRPr="00796208">
              <w:rPr>
                <w:rStyle w:val="Hyperlink"/>
              </w:rPr>
              <w:t>6.</w:t>
            </w:r>
            <w:r w:rsidR="00E57CB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1"/>
                <w:lang w:val="en-US" w:eastAsia="zh-CN" w:bidi="hi-IN"/>
                <w14:ligatures w14:val="standardContextual"/>
              </w:rPr>
              <w:tab/>
            </w:r>
            <w:r w:rsidR="00E57CB3" w:rsidRPr="00796208">
              <w:rPr>
                <w:rStyle w:val="Hyperlink"/>
              </w:rPr>
              <w:t>ASIGNACIÓN DE RECURSOS</w:t>
            </w:r>
            <w:r w:rsidR="00E57CB3">
              <w:rPr>
                <w:webHidden/>
              </w:rPr>
              <w:tab/>
            </w:r>
            <w:r w:rsidR="00E57CB3">
              <w:rPr>
                <w:webHidden/>
              </w:rPr>
              <w:fldChar w:fldCharType="begin"/>
            </w:r>
            <w:r w:rsidR="00E57CB3">
              <w:rPr>
                <w:webHidden/>
              </w:rPr>
              <w:instrText xml:space="preserve"> PAGEREF _Toc136855682 \h </w:instrText>
            </w:r>
            <w:r w:rsidR="00E57CB3">
              <w:rPr>
                <w:webHidden/>
              </w:rPr>
            </w:r>
            <w:r w:rsidR="00E57CB3">
              <w:rPr>
                <w:webHidden/>
              </w:rPr>
              <w:fldChar w:fldCharType="separate"/>
            </w:r>
            <w:r w:rsidR="00462C1B">
              <w:rPr>
                <w:webHidden/>
              </w:rPr>
              <w:t>5</w:t>
            </w:r>
            <w:r w:rsidR="00E57CB3">
              <w:rPr>
                <w:webHidden/>
              </w:rPr>
              <w:fldChar w:fldCharType="end"/>
            </w:r>
          </w:hyperlink>
        </w:p>
        <w:p w14:paraId="7AD8AE64" w14:textId="5356A754" w:rsidR="00E57CB3" w:rsidRDefault="00000000" w:rsidP="009D17B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1"/>
              <w:lang w:val="en-US" w:eastAsia="zh-CN" w:bidi="hi-IN"/>
              <w14:ligatures w14:val="standardContextual"/>
            </w:rPr>
          </w:pPr>
          <w:hyperlink w:anchor="_Toc136855683" w:history="1">
            <w:r w:rsidR="00E57CB3" w:rsidRPr="00796208">
              <w:rPr>
                <w:rStyle w:val="Hyperlink"/>
              </w:rPr>
              <w:t>7.</w:t>
            </w:r>
            <w:r w:rsidR="00E57CB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1"/>
                <w:lang w:val="en-US" w:eastAsia="zh-CN" w:bidi="hi-IN"/>
                <w14:ligatures w14:val="standardContextual"/>
              </w:rPr>
              <w:tab/>
            </w:r>
            <w:r w:rsidR="00E57CB3" w:rsidRPr="00796208">
              <w:rPr>
                <w:rStyle w:val="Hyperlink"/>
              </w:rPr>
              <w:t>INTEGRACIÓN DE PERSONAS Y CULTURA</w:t>
            </w:r>
            <w:r w:rsidR="00E57CB3">
              <w:rPr>
                <w:webHidden/>
              </w:rPr>
              <w:tab/>
            </w:r>
            <w:r w:rsidR="00E57CB3">
              <w:rPr>
                <w:webHidden/>
              </w:rPr>
              <w:fldChar w:fldCharType="begin"/>
            </w:r>
            <w:r w:rsidR="00E57CB3">
              <w:rPr>
                <w:webHidden/>
              </w:rPr>
              <w:instrText xml:space="preserve"> PAGEREF _Toc136855683 \h </w:instrText>
            </w:r>
            <w:r w:rsidR="00E57CB3">
              <w:rPr>
                <w:webHidden/>
              </w:rPr>
            </w:r>
            <w:r w:rsidR="00E57CB3">
              <w:rPr>
                <w:webHidden/>
              </w:rPr>
              <w:fldChar w:fldCharType="separate"/>
            </w:r>
            <w:r w:rsidR="00462C1B">
              <w:rPr>
                <w:webHidden/>
              </w:rPr>
              <w:t>6</w:t>
            </w:r>
            <w:r w:rsidR="00E57CB3">
              <w:rPr>
                <w:webHidden/>
              </w:rPr>
              <w:fldChar w:fldCharType="end"/>
            </w:r>
          </w:hyperlink>
        </w:p>
        <w:p w14:paraId="65A71B87" w14:textId="3A9FCB7E" w:rsidR="00E57CB3" w:rsidRPr="00E57CB3" w:rsidRDefault="00000000" w:rsidP="009D17B7">
          <w:pPr>
            <w:pStyle w:val="TOC2"/>
            <w:tabs>
              <w:tab w:val="left" w:pos="640"/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  <w:szCs w:val="20"/>
              <w:lang w:val="en-US" w:eastAsia="zh-CN" w:bidi="hi-IN"/>
              <w14:ligatures w14:val="standardContextual"/>
            </w:rPr>
          </w:pPr>
          <w:hyperlink w:anchor="_Toc136855684" w:history="1">
            <w:r w:rsidR="00E57CB3" w:rsidRPr="00E57CB3">
              <w:rPr>
                <w:rStyle w:val="Hyperlink"/>
                <w:b w:val="0"/>
                <w:bCs w:val="0"/>
                <w:noProof/>
              </w:rPr>
              <w:t>A.</w:t>
            </w:r>
            <w:r w:rsidR="00E57CB3" w:rsidRPr="00E57CB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1"/>
                <w:szCs w:val="20"/>
                <w:lang w:val="en-US" w:eastAsia="zh-CN" w:bidi="hi-IN"/>
                <w14:ligatures w14:val="standardContextual"/>
              </w:rPr>
              <w:tab/>
            </w:r>
            <w:r w:rsidR="00E57CB3" w:rsidRPr="00E57CB3">
              <w:rPr>
                <w:rStyle w:val="Hyperlink"/>
                <w:b w:val="0"/>
                <w:bCs w:val="0"/>
                <w:noProof/>
              </w:rPr>
              <w:t>ADAPTACIÓN CULTURAL DE LAS ORGANIZACIONES QUE SE FUSIONAN</w:t>
            </w:r>
            <w:r w:rsidR="00E57CB3" w:rsidRPr="00E57CB3">
              <w:rPr>
                <w:b w:val="0"/>
                <w:bCs w:val="0"/>
                <w:noProof/>
                <w:webHidden/>
              </w:rPr>
              <w:tab/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begin"/>
            </w:r>
            <w:r w:rsidR="00E57CB3" w:rsidRPr="00E57CB3">
              <w:rPr>
                <w:b w:val="0"/>
                <w:bCs w:val="0"/>
                <w:noProof/>
                <w:webHidden/>
              </w:rPr>
              <w:instrText xml:space="preserve"> PAGEREF _Toc136855684 \h </w:instrText>
            </w:r>
            <w:r w:rsidR="00E57CB3" w:rsidRPr="00E57CB3">
              <w:rPr>
                <w:b w:val="0"/>
                <w:bCs w:val="0"/>
                <w:noProof/>
                <w:webHidden/>
              </w:rPr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separate"/>
            </w:r>
            <w:r w:rsidR="00462C1B">
              <w:rPr>
                <w:b w:val="0"/>
                <w:bCs w:val="0"/>
                <w:noProof/>
                <w:webHidden/>
              </w:rPr>
              <w:t>6</w:t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6D7E4C8" w14:textId="1D811037" w:rsidR="00E57CB3" w:rsidRPr="00E57CB3" w:rsidRDefault="00000000" w:rsidP="009D17B7">
          <w:pPr>
            <w:pStyle w:val="TOC2"/>
            <w:tabs>
              <w:tab w:val="left" w:pos="640"/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  <w:szCs w:val="20"/>
              <w:lang w:val="en-US" w:eastAsia="zh-CN" w:bidi="hi-IN"/>
              <w14:ligatures w14:val="standardContextual"/>
            </w:rPr>
          </w:pPr>
          <w:hyperlink w:anchor="_Toc136855685" w:history="1">
            <w:r w:rsidR="00E57CB3" w:rsidRPr="00E57CB3">
              <w:rPr>
                <w:rStyle w:val="Hyperlink"/>
                <w:b w:val="0"/>
                <w:bCs w:val="0"/>
                <w:noProof/>
              </w:rPr>
              <w:t>B.</w:t>
            </w:r>
            <w:r w:rsidR="00E57CB3" w:rsidRPr="00E57CB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1"/>
                <w:szCs w:val="20"/>
                <w:lang w:val="en-US" w:eastAsia="zh-CN" w:bidi="hi-IN"/>
                <w14:ligatures w14:val="standardContextual"/>
              </w:rPr>
              <w:tab/>
            </w:r>
            <w:r w:rsidR="00E57CB3" w:rsidRPr="00E57CB3">
              <w:rPr>
                <w:rStyle w:val="Hyperlink"/>
                <w:b w:val="0"/>
                <w:bCs w:val="0"/>
                <w:noProof/>
              </w:rPr>
              <w:t>SELECCIÓN DE EQUIPOS DIRECTIVOS SÉNIOR</w:t>
            </w:r>
            <w:r w:rsidR="00E57CB3" w:rsidRPr="00E57CB3">
              <w:rPr>
                <w:b w:val="0"/>
                <w:bCs w:val="0"/>
                <w:noProof/>
                <w:webHidden/>
              </w:rPr>
              <w:tab/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begin"/>
            </w:r>
            <w:r w:rsidR="00E57CB3" w:rsidRPr="00E57CB3">
              <w:rPr>
                <w:b w:val="0"/>
                <w:bCs w:val="0"/>
                <w:noProof/>
                <w:webHidden/>
              </w:rPr>
              <w:instrText xml:space="preserve"> PAGEREF _Toc136855685 \h </w:instrText>
            </w:r>
            <w:r w:rsidR="00E57CB3" w:rsidRPr="00E57CB3">
              <w:rPr>
                <w:b w:val="0"/>
                <w:bCs w:val="0"/>
                <w:noProof/>
                <w:webHidden/>
              </w:rPr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separate"/>
            </w:r>
            <w:r w:rsidR="00462C1B">
              <w:rPr>
                <w:b w:val="0"/>
                <w:bCs w:val="0"/>
                <w:noProof/>
                <w:webHidden/>
              </w:rPr>
              <w:t>6</w:t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370A539" w14:textId="71746DDD" w:rsidR="00E57CB3" w:rsidRPr="00E57CB3" w:rsidRDefault="00000000" w:rsidP="009D17B7">
          <w:pPr>
            <w:pStyle w:val="TOC2"/>
            <w:tabs>
              <w:tab w:val="left" w:pos="640"/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  <w:szCs w:val="20"/>
              <w:lang w:val="en-US" w:eastAsia="zh-CN" w:bidi="hi-IN"/>
              <w14:ligatures w14:val="standardContextual"/>
            </w:rPr>
          </w:pPr>
          <w:hyperlink w:anchor="_Toc136855686" w:history="1">
            <w:r w:rsidR="00E57CB3" w:rsidRPr="00E57CB3">
              <w:rPr>
                <w:rStyle w:val="Hyperlink"/>
                <w:b w:val="0"/>
                <w:bCs w:val="0"/>
                <w:noProof/>
              </w:rPr>
              <w:t>C.</w:t>
            </w:r>
            <w:r w:rsidR="00E57CB3" w:rsidRPr="00E57CB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1"/>
                <w:szCs w:val="20"/>
                <w:lang w:val="en-US" w:eastAsia="zh-CN" w:bidi="hi-IN"/>
                <w14:ligatures w14:val="standardContextual"/>
              </w:rPr>
              <w:tab/>
            </w:r>
            <w:r w:rsidR="00E57CB3" w:rsidRPr="00E57CB3">
              <w:rPr>
                <w:rStyle w:val="Hyperlink"/>
                <w:b w:val="0"/>
                <w:bCs w:val="0"/>
                <w:noProof/>
              </w:rPr>
              <w:t>RETENCIÓN DE PERSONAL</w:t>
            </w:r>
            <w:r w:rsidR="00E57CB3" w:rsidRPr="00E57CB3">
              <w:rPr>
                <w:b w:val="0"/>
                <w:bCs w:val="0"/>
                <w:noProof/>
                <w:webHidden/>
              </w:rPr>
              <w:tab/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begin"/>
            </w:r>
            <w:r w:rsidR="00E57CB3" w:rsidRPr="00E57CB3">
              <w:rPr>
                <w:b w:val="0"/>
                <w:bCs w:val="0"/>
                <w:noProof/>
                <w:webHidden/>
              </w:rPr>
              <w:instrText xml:space="preserve"> PAGEREF _Toc136855686 \h </w:instrText>
            </w:r>
            <w:r w:rsidR="00E57CB3" w:rsidRPr="00E57CB3">
              <w:rPr>
                <w:b w:val="0"/>
                <w:bCs w:val="0"/>
                <w:noProof/>
                <w:webHidden/>
              </w:rPr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separate"/>
            </w:r>
            <w:r w:rsidR="00462C1B">
              <w:rPr>
                <w:b w:val="0"/>
                <w:bCs w:val="0"/>
                <w:noProof/>
                <w:webHidden/>
              </w:rPr>
              <w:t>6</w:t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37F4A03" w14:textId="2AF2B94D" w:rsidR="00E57CB3" w:rsidRDefault="00000000" w:rsidP="009D17B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1"/>
              <w:lang w:val="en-US" w:eastAsia="zh-CN" w:bidi="hi-IN"/>
              <w14:ligatures w14:val="standardContextual"/>
            </w:rPr>
          </w:pPr>
          <w:hyperlink w:anchor="_Toc136855687" w:history="1">
            <w:r w:rsidR="00E57CB3" w:rsidRPr="00796208">
              <w:rPr>
                <w:rStyle w:val="Hyperlink"/>
              </w:rPr>
              <w:t>8.</w:t>
            </w:r>
            <w:r w:rsidR="00E57CB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1"/>
                <w:lang w:val="en-US" w:eastAsia="zh-CN" w:bidi="hi-IN"/>
                <w14:ligatures w14:val="standardContextual"/>
              </w:rPr>
              <w:tab/>
            </w:r>
            <w:r w:rsidR="00E57CB3" w:rsidRPr="00796208">
              <w:rPr>
                <w:rStyle w:val="Hyperlink"/>
              </w:rPr>
              <w:t>COMUNICACIÓN EN LA FASE DE PLANIFICACIÓN</w:t>
            </w:r>
            <w:r w:rsidR="00E57CB3">
              <w:rPr>
                <w:webHidden/>
              </w:rPr>
              <w:tab/>
            </w:r>
            <w:r w:rsidR="00E57CB3">
              <w:rPr>
                <w:webHidden/>
              </w:rPr>
              <w:fldChar w:fldCharType="begin"/>
            </w:r>
            <w:r w:rsidR="00E57CB3">
              <w:rPr>
                <w:webHidden/>
              </w:rPr>
              <w:instrText xml:space="preserve"> PAGEREF _Toc136855687 \h </w:instrText>
            </w:r>
            <w:r w:rsidR="00E57CB3">
              <w:rPr>
                <w:webHidden/>
              </w:rPr>
            </w:r>
            <w:r w:rsidR="00E57CB3">
              <w:rPr>
                <w:webHidden/>
              </w:rPr>
              <w:fldChar w:fldCharType="separate"/>
            </w:r>
            <w:r w:rsidR="00462C1B">
              <w:rPr>
                <w:webHidden/>
              </w:rPr>
              <w:t>6</w:t>
            </w:r>
            <w:r w:rsidR="00E57CB3">
              <w:rPr>
                <w:webHidden/>
              </w:rPr>
              <w:fldChar w:fldCharType="end"/>
            </w:r>
          </w:hyperlink>
        </w:p>
        <w:p w14:paraId="45470173" w14:textId="03D3D5E3" w:rsidR="00E57CB3" w:rsidRDefault="00000000" w:rsidP="009D17B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1"/>
              <w:lang w:val="en-US" w:eastAsia="zh-CN" w:bidi="hi-IN"/>
              <w14:ligatures w14:val="standardContextual"/>
            </w:rPr>
          </w:pPr>
          <w:hyperlink w:anchor="_Toc136855688" w:history="1">
            <w:r w:rsidR="00E57CB3" w:rsidRPr="00796208">
              <w:rPr>
                <w:rStyle w:val="Hyperlink"/>
              </w:rPr>
              <w:t>9.</w:t>
            </w:r>
            <w:r w:rsidR="00E57CB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1"/>
                <w:lang w:val="en-US" w:eastAsia="zh-CN" w:bidi="hi-IN"/>
                <w14:ligatures w14:val="standardContextual"/>
              </w:rPr>
              <w:tab/>
            </w:r>
            <w:r w:rsidR="00E57CB3" w:rsidRPr="00796208">
              <w:rPr>
                <w:rStyle w:val="Hyperlink"/>
              </w:rPr>
              <w:t>EJECUCIÓN DE LA INTEGRACIÓN</w:t>
            </w:r>
            <w:r w:rsidR="00E57CB3">
              <w:rPr>
                <w:webHidden/>
              </w:rPr>
              <w:tab/>
            </w:r>
            <w:r w:rsidR="00E57CB3">
              <w:rPr>
                <w:webHidden/>
              </w:rPr>
              <w:fldChar w:fldCharType="begin"/>
            </w:r>
            <w:r w:rsidR="00E57CB3">
              <w:rPr>
                <w:webHidden/>
              </w:rPr>
              <w:instrText xml:space="preserve"> PAGEREF _Toc136855688 \h </w:instrText>
            </w:r>
            <w:r w:rsidR="00E57CB3">
              <w:rPr>
                <w:webHidden/>
              </w:rPr>
            </w:r>
            <w:r w:rsidR="00E57CB3">
              <w:rPr>
                <w:webHidden/>
              </w:rPr>
              <w:fldChar w:fldCharType="separate"/>
            </w:r>
            <w:r w:rsidR="00462C1B">
              <w:rPr>
                <w:webHidden/>
              </w:rPr>
              <w:t>7</w:t>
            </w:r>
            <w:r w:rsidR="00E57CB3">
              <w:rPr>
                <w:webHidden/>
              </w:rPr>
              <w:fldChar w:fldCharType="end"/>
            </w:r>
          </w:hyperlink>
        </w:p>
        <w:p w14:paraId="500F60A2" w14:textId="382C26A6" w:rsidR="00E57CB3" w:rsidRPr="00E57CB3" w:rsidRDefault="00000000" w:rsidP="009D17B7">
          <w:pPr>
            <w:pStyle w:val="TOC2"/>
            <w:tabs>
              <w:tab w:val="left" w:pos="640"/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  <w:szCs w:val="20"/>
              <w:lang w:val="en-US" w:eastAsia="zh-CN" w:bidi="hi-IN"/>
              <w14:ligatures w14:val="standardContextual"/>
            </w:rPr>
          </w:pPr>
          <w:hyperlink w:anchor="_Toc136855689" w:history="1">
            <w:r w:rsidR="00E57CB3" w:rsidRPr="00E57CB3">
              <w:rPr>
                <w:rStyle w:val="Hyperlink"/>
                <w:b w:val="0"/>
                <w:bCs w:val="0"/>
                <w:noProof/>
              </w:rPr>
              <w:t>A.</w:t>
            </w:r>
            <w:r w:rsidR="00E57CB3" w:rsidRPr="00E57CB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1"/>
                <w:szCs w:val="20"/>
                <w:lang w:val="en-US" w:eastAsia="zh-CN" w:bidi="hi-IN"/>
                <w14:ligatures w14:val="standardContextual"/>
              </w:rPr>
              <w:tab/>
            </w:r>
            <w:r w:rsidR="00E57CB3" w:rsidRPr="00E57CB3">
              <w:rPr>
                <w:rStyle w:val="Hyperlink"/>
                <w:b w:val="0"/>
                <w:bCs w:val="0"/>
                <w:noProof/>
              </w:rPr>
              <w:t>ESTRATEGIA DE INTEGRACIÓN Y ENTREGA DE VALOR</w:t>
            </w:r>
            <w:r w:rsidR="00E57CB3" w:rsidRPr="00E57CB3">
              <w:rPr>
                <w:b w:val="0"/>
                <w:bCs w:val="0"/>
                <w:noProof/>
                <w:webHidden/>
              </w:rPr>
              <w:tab/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begin"/>
            </w:r>
            <w:r w:rsidR="00E57CB3" w:rsidRPr="00E57CB3">
              <w:rPr>
                <w:b w:val="0"/>
                <w:bCs w:val="0"/>
                <w:noProof/>
                <w:webHidden/>
              </w:rPr>
              <w:instrText xml:space="preserve"> PAGEREF _Toc136855689 \h </w:instrText>
            </w:r>
            <w:r w:rsidR="00E57CB3" w:rsidRPr="00E57CB3">
              <w:rPr>
                <w:b w:val="0"/>
                <w:bCs w:val="0"/>
                <w:noProof/>
                <w:webHidden/>
              </w:rPr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separate"/>
            </w:r>
            <w:r w:rsidR="00462C1B">
              <w:rPr>
                <w:b w:val="0"/>
                <w:bCs w:val="0"/>
                <w:noProof/>
                <w:webHidden/>
              </w:rPr>
              <w:t>7</w:t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8FB081B" w14:textId="1EA4BEE8" w:rsidR="00E57CB3" w:rsidRPr="00E57CB3" w:rsidRDefault="00000000" w:rsidP="009D17B7">
          <w:pPr>
            <w:pStyle w:val="TOC2"/>
            <w:tabs>
              <w:tab w:val="right" w:leader="dot" w:pos="10790"/>
            </w:tabs>
            <w:spacing w:line="360" w:lineRule="auto"/>
            <w:ind w:left="448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  <w:szCs w:val="20"/>
              <w:lang w:val="en-US" w:eastAsia="zh-CN" w:bidi="hi-IN"/>
              <w14:ligatures w14:val="standardContextual"/>
            </w:rPr>
          </w:pPr>
          <w:hyperlink w:anchor="_Toc136855690" w:history="1">
            <w:r w:rsidR="00E57CB3" w:rsidRPr="00E57CB3">
              <w:rPr>
                <w:rStyle w:val="Hyperlink"/>
                <w:b w:val="0"/>
                <w:bCs w:val="0"/>
                <w:noProof/>
              </w:rPr>
              <w:t>A1. SEGUIMIENTO DE LA ENTREGA DE VALOR</w:t>
            </w:r>
            <w:r w:rsidR="00E57CB3" w:rsidRPr="00E57CB3">
              <w:rPr>
                <w:b w:val="0"/>
                <w:bCs w:val="0"/>
                <w:noProof/>
                <w:webHidden/>
              </w:rPr>
              <w:tab/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begin"/>
            </w:r>
            <w:r w:rsidR="00E57CB3" w:rsidRPr="00E57CB3">
              <w:rPr>
                <w:b w:val="0"/>
                <w:bCs w:val="0"/>
                <w:noProof/>
                <w:webHidden/>
              </w:rPr>
              <w:instrText xml:space="preserve"> PAGEREF _Toc136855690 \h </w:instrText>
            </w:r>
            <w:r w:rsidR="00E57CB3" w:rsidRPr="00E57CB3">
              <w:rPr>
                <w:b w:val="0"/>
                <w:bCs w:val="0"/>
                <w:noProof/>
                <w:webHidden/>
              </w:rPr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separate"/>
            </w:r>
            <w:r w:rsidR="00462C1B">
              <w:rPr>
                <w:b w:val="0"/>
                <w:bCs w:val="0"/>
                <w:noProof/>
                <w:webHidden/>
              </w:rPr>
              <w:t>7</w:t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172EB2B" w14:textId="7D79D60D" w:rsidR="00E57CB3" w:rsidRPr="00E57CB3" w:rsidRDefault="00000000" w:rsidP="009D17B7">
          <w:pPr>
            <w:pStyle w:val="TOC2"/>
            <w:tabs>
              <w:tab w:val="right" w:leader="dot" w:pos="10790"/>
            </w:tabs>
            <w:spacing w:line="360" w:lineRule="auto"/>
            <w:ind w:left="448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  <w:szCs w:val="20"/>
              <w:lang w:val="en-US" w:eastAsia="zh-CN" w:bidi="hi-IN"/>
              <w14:ligatures w14:val="standardContextual"/>
            </w:rPr>
          </w:pPr>
          <w:hyperlink w:anchor="_Toc136855691" w:history="1">
            <w:r w:rsidR="00E57CB3" w:rsidRPr="00E57CB3">
              <w:rPr>
                <w:rStyle w:val="Hyperlink"/>
                <w:b w:val="0"/>
                <w:bCs w:val="0"/>
                <w:noProof/>
              </w:rPr>
              <w:t>A2. ACTUALIZACIÓN DE LOS OBJETIVOS DE INTEGRACIÓN Y VALOR</w:t>
            </w:r>
            <w:r w:rsidR="00E57CB3" w:rsidRPr="00E57CB3">
              <w:rPr>
                <w:b w:val="0"/>
                <w:bCs w:val="0"/>
                <w:noProof/>
                <w:webHidden/>
              </w:rPr>
              <w:tab/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begin"/>
            </w:r>
            <w:r w:rsidR="00E57CB3" w:rsidRPr="00E57CB3">
              <w:rPr>
                <w:b w:val="0"/>
                <w:bCs w:val="0"/>
                <w:noProof/>
                <w:webHidden/>
              </w:rPr>
              <w:instrText xml:space="preserve"> PAGEREF _Toc136855691 \h </w:instrText>
            </w:r>
            <w:r w:rsidR="00E57CB3" w:rsidRPr="00E57CB3">
              <w:rPr>
                <w:b w:val="0"/>
                <w:bCs w:val="0"/>
                <w:noProof/>
                <w:webHidden/>
              </w:rPr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separate"/>
            </w:r>
            <w:r w:rsidR="00462C1B">
              <w:rPr>
                <w:b w:val="0"/>
                <w:bCs w:val="0"/>
                <w:noProof/>
                <w:webHidden/>
              </w:rPr>
              <w:t>7</w:t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0B4B819" w14:textId="4A7EB6D8" w:rsidR="00E57CB3" w:rsidRPr="00E57CB3" w:rsidRDefault="00000000" w:rsidP="009D17B7">
          <w:pPr>
            <w:pStyle w:val="TOC2"/>
            <w:tabs>
              <w:tab w:val="left" w:pos="640"/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  <w:szCs w:val="20"/>
              <w:lang w:val="en-US" w:eastAsia="zh-CN" w:bidi="hi-IN"/>
              <w14:ligatures w14:val="standardContextual"/>
            </w:rPr>
          </w:pPr>
          <w:hyperlink w:anchor="_Toc136855692" w:history="1">
            <w:r w:rsidR="00E57CB3" w:rsidRPr="00E57CB3">
              <w:rPr>
                <w:rStyle w:val="Hyperlink"/>
                <w:b w:val="0"/>
                <w:bCs w:val="0"/>
                <w:noProof/>
              </w:rPr>
              <w:t>B.</w:t>
            </w:r>
            <w:r w:rsidR="00E57CB3" w:rsidRPr="00E57CB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1"/>
                <w:szCs w:val="20"/>
                <w:lang w:val="en-US" w:eastAsia="zh-CN" w:bidi="hi-IN"/>
                <w14:ligatures w14:val="standardContextual"/>
              </w:rPr>
              <w:tab/>
            </w:r>
            <w:r w:rsidR="00E57CB3" w:rsidRPr="00E57CB3">
              <w:rPr>
                <w:rStyle w:val="Hyperlink"/>
                <w:b w:val="0"/>
                <w:bCs w:val="0"/>
                <w:noProof/>
              </w:rPr>
              <w:t>PLAN DE INTEGRACIÓN</w:t>
            </w:r>
            <w:r w:rsidR="00E57CB3" w:rsidRPr="00E57CB3">
              <w:rPr>
                <w:b w:val="0"/>
                <w:bCs w:val="0"/>
                <w:noProof/>
                <w:webHidden/>
              </w:rPr>
              <w:tab/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begin"/>
            </w:r>
            <w:r w:rsidR="00E57CB3" w:rsidRPr="00E57CB3">
              <w:rPr>
                <w:b w:val="0"/>
                <w:bCs w:val="0"/>
                <w:noProof/>
                <w:webHidden/>
              </w:rPr>
              <w:instrText xml:space="preserve"> PAGEREF _Toc136855692 \h </w:instrText>
            </w:r>
            <w:r w:rsidR="00E57CB3" w:rsidRPr="00E57CB3">
              <w:rPr>
                <w:b w:val="0"/>
                <w:bCs w:val="0"/>
                <w:noProof/>
                <w:webHidden/>
              </w:rPr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separate"/>
            </w:r>
            <w:r w:rsidR="00462C1B">
              <w:rPr>
                <w:b w:val="0"/>
                <w:bCs w:val="0"/>
                <w:noProof/>
                <w:webHidden/>
              </w:rPr>
              <w:t>8</w:t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0076B00" w14:textId="030499A5" w:rsidR="00E57CB3" w:rsidRPr="00E57CB3" w:rsidRDefault="00000000" w:rsidP="009D17B7">
          <w:pPr>
            <w:pStyle w:val="TOC2"/>
            <w:tabs>
              <w:tab w:val="right" w:leader="dot" w:pos="10790"/>
            </w:tabs>
            <w:spacing w:line="360" w:lineRule="auto"/>
            <w:ind w:left="448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  <w:szCs w:val="20"/>
              <w:lang w:val="en-US" w:eastAsia="zh-CN" w:bidi="hi-IN"/>
              <w14:ligatures w14:val="standardContextual"/>
            </w:rPr>
          </w:pPr>
          <w:hyperlink w:anchor="_Toc136855693" w:history="1">
            <w:r w:rsidR="00E57CB3" w:rsidRPr="00E57CB3">
              <w:rPr>
                <w:rStyle w:val="Hyperlink"/>
                <w:b w:val="0"/>
                <w:bCs w:val="0"/>
                <w:noProof/>
              </w:rPr>
              <w:t>B1. CRONOGRAMA DE ACCIONES URGENTES</w:t>
            </w:r>
            <w:r w:rsidR="00E57CB3" w:rsidRPr="00E57CB3">
              <w:rPr>
                <w:b w:val="0"/>
                <w:bCs w:val="0"/>
                <w:noProof/>
                <w:webHidden/>
              </w:rPr>
              <w:tab/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begin"/>
            </w:r>
            <w:r w:rsidR="00E57CB3" w:rsidRPr="00E57CB3">
              <w:rPr>
                <w:b w:val="0"/>
                <w:bCs w:val="0"/>
                <w:noProof/>
                <w:webHidden/>
              </w:rPr>
              <w:instrText xml:space="preserve"> PAGEREF _Toc136855693 \h </w:instrText>
            </w:r>
            <w:r w:rsidR="00E57CB3" w:rsidRPr="00E57CB3">
              <w:rPr>
                <w:b w:val="0"/>
                <w:bCs w:val="0"/>
                <w:noProof/>
                <w:webHidden/>
              </w:rPr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separate"/>
            </w:r>
            <w:r w:rsidR="00462C1B">
              <w:rPr>
                <w:b w:val="0"/>
                <w:bCs w:val="0"/>
                <w:noProof/>
                <w:webHidden/>
              </w:rPr>
              <w:t>8</w:t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7A0C99F" w14:textId="706ED4CD" w:rsidR="00E57CB3" w:rsidRPr="00E57CB3" w:rsidRDefault="00000000" w:rsidP="009D17B7">
          <w:pPr>
            <w:pStyle w:val="TOC2"/>
            <w:tabs>
              <w:tab w:val="right" w:leader="dot" w:pos="10790"/>
            </w:tabs>
            <w:spacing w:line="360" w:lineRule="auto"/>
            <w:ind w:left="448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  <w:szCs w:val="20"/>
              <w:lang w:val="en-US" w:eastAsia="zh-CN" w:bidi="hi-IN"/>
              <w14:ligatures w14:val="standardContextual"/>
            </w:rPr>
          </w:pPr>
          <w:hyperlink w:anchor="_Toc136855694" w:history="1">
            <w:r w:rsidR="00E57CB3" w:rsidRPr="00E57CB3">
              <w:rPr>
                <w:rStyle w:val="Hyperlink"/>
                <w:b w:val="0"/>
                <w:bCs w:val="0"/>
                <w:noProof/>
              </w:rPr>
              <w:t>B2. PRIORIZACIÓN DE PROYECTOS CLAVE</w:t>
            </w:r>
            <w:r w:rsidR="00E57CB3" w:rsidRPr="00E57CB3">
              <w:rPr>
                <w:b w:val="0"/>
                <w:bCs w:val="0"/>
                <w:noProof/>
                <w:webHidden/>
              </w:rPr>
              <w:tab/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begin"/>
            </w:r>
            <w:r w:rsidR="00E57CB3" w:rsidRPr="00E57CB3">
              <w:rPr>
                <w:b w:val="0"/>
                <w:bCs w:val="0"/>
                <w:noProof/>
                <w:webHidden/>
              </w:rPr>
              <w:instrText xml:space="preserve"> PAGEREF _Toc136855694 \h </w:instrText>
            </w:r>
            <w:r w:rsidR="00E57CB3" w:rsidRPr="00E57CB3">
              <w:rPr>
                <w:b w:val="0"/>
                <w:bCs w:val="0"/>
                <w:noProof/>
                <w:webHidden/>
              </w:rPr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separate"/>
            </w:r>
            <w:r w:rsidR="00462C1B">
              <w:rPr>
                <w:b w:val="0"/>
                <w:bCs w:val="0"/>
                <w:noProof/>
                <w:webHidden/>
              </w:rPr>
              <w:t>8</w:t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E63C4E3" w14:textId="3BBEB7BB" w:rsidR="00E57CB3" w:rsidRPr="00E57CB3" w:rsidRDefault="00000000" w:rsidP="009D17B7">
          <w:pPr>
            <w:pStyle w:val="TOC2"/>
            <w:tabs>
              <w:tab w:val="right" w:leader="dot" w:pos="10790"/>
            </w:tabs>
            <w:spacing w:line="360" w:lineRule="auto"/>
            <w:ind w:left="448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  <w:szCs w:val="20"/>
              <w:lang w:val="en-US" w:eastAsia="zh-CN" w:bidi="hi-IN"/>
              <w14:ligatures w14:val="standardContextual"/>
            </w:rPr>
          </w:pPr>
          <w:hyperlink w:anchor="_Toc136855695" w:history="1">
            <w:r w:rsidR="00E57CB3" w:rsidRPr="00E57CB3">
              <w:rPr>
                <w:rStyle w:val="Hyperlink"/>
                <w:b w:val="0"/>
                <w:bCs w:val="0"/>
                <w:noProof/>
              </w:rPr>
              <w:t>B3. REVISIÓN FORMAL POSTERIOR AL ACUERDO</w:t>
            </w:r>
            <w:r w:rsidR="00E57CB3" w:rsidRPr="00E57CB3">
              <w:rPr>
                <w:b w:val="0"/>
                <w:bCs w:val="0"/>
                <w:noProof/>
                <w:webHidden/>
              </w:rPr>
              <w:tab/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begin"/>
            </w:r>
            <w:r w:rsidR="00E57CB3" w:rsidRPr="00E57CB3">
              <w:rPr>
                <w:b w:val="0"/>
                <w:bCs w:val="0"/>
                <w:noProof/>
                <w:webHidden/>
              </w:rPr>
              <w:instrText xml:space="preserve"> PAGEREF _Toc136855695 \h </w:instrText>
            </w:r>
            <w:r w:rsidR="00E57CB3" w:rsidRPr="00E57CB3">
              <w:rPr>
                <w:b w:val="0"/>
                <w:bCs w:val="0"/>
                <w:noProof/>
                <w:webHidden/>
              </w:rPr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separate"/>
            </w:r>
            <w:r w:rsidR="00462C1B">
              <w:rPr>
                <w:b w:val="0"/>
                <w:bCs w:val="0"/>
                <w:noProof/>
                <w:webHidden/>
              </w:rPr>
              <w:t>8</w:t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484F00F" w14:textId="4A1E4248" w:rsidR="00E57CB3" w:rsidRPr="00E57CB3" w:rsidRDefault="00000000" w:rsidP="009D17B7">
          <w:pPr>
            <w:pStyle w:val="TOC2"/>
            <w:tabs>
              <w:tab w:val="left" w:pos="640"/>
              <w:tab w:val="right" w:leader="dot" w:pos="1079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  <w:szCs w:val="20"/>
              <w:lang w:val="en-US" w:eastAsia="zh-CN" w:bidi="hi-IN"/>
              <w14:ligatures w14:val="standardContextual"/>
            </w:rPr>
          </w:pPr>
          <w:hyperlink w:anchor="_Toc136855696" w:history="1">
            <w:r w:rsidR="00E57CB3" w:rsidRPr="00E57CB3">
              <w:rPr>
                <w:rStyle w:val="Hyperlink"/>
                <w:b w:val="0"/>
                <w:bCs w:val="0"/>
                <w:noProof/>
              </w:rPr>
              <w:t>C.</w:t>
            </w:r>
            <w:r w:rsidR="00E57CB3" w:rsidRPr="00E57CB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1"/>
                <w:szCs w:val="20"/>
                <w:lang w:val="en-US" w:eastAsia="zh-CN" w:bidi="hi-IN"/>
                <w14:ligatures w14:val="standardContextual"/>
              </w:rPr>
              <w:tab/>
            </w:r>
            <w:r w:rsidR="00E57CB3" w:rsidRPr="00E57CB3">
              <w:rPr>
                <w:rStyle w:val="Hyperlink"/>
                <w:b w:val="0"/>
                <w:bCs w:val="0"/>
                <w:noProof/>
              </w:rPr>
              <w:t>PERSONAS Y CULTURA</w:t>
            </w:r>
            <w:r w:rsidR="00E57CB3" w:rsidRPr="00E57CB3">
              <w:rPr>
                <w:b w:val="0"/>
                <w:bCs w:val="0"/>
                <w:noProof/>
                <w:webHidden/>
              </w:rPr>
              <w:tab/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begin"/>
            </w:r>
            <w:r w:rsidR="00E57CB3" w:rsidRPr="00E57CB3">
              <w:rPr>
                <w:b w:val="0"/>
                <w:bCs w:val="0"/>
                <w:noProof/>
                <w:webHidden/>
              </w:rPr>
              <w:instrText xml:space="preserve"> PAGEREF _Toc136855696 \h </w:instrText>
            </w:r>
            <w:r w:rsidR="00E57CB3" w:rsidRPr="00E57CB3">
              <w:rPr>
                <w:b w:val="0"/>
                <w:bCs w:val="0"/>
                <w:noProof/>
                <w:webHidden/>
              </w:rPr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separate"/>
            </w:r>
            <w:r w:rsidR="00462C1B">
              <w:rPr>
                <w:b w:val="0"/>
                <w:bCs w:val="0"/>
                <w:noProof/>
                <w:webHidden/>
              </w:rPr>
              <w:t>9</w:t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AFA671C" w14:textId="3B06F65A" w:rsidR="00E57CB3" w:rsidRPr="00E57CB3" w:rsidRDefault="00000000" w:rsidP="009D17B7">
          <w:pPr>
            <w:pStyle w:val="TOC2"/>
            <w:tabs>
              <w:tab w:val="right" w:leader="dot" w:pos="10790"/>
            </w:tabs>
            <w:spacing w:line="360" w:lineRule="auto"/>
            <w:ind w:left="448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  <w:szCs w:val="20"/>
              <w:lang w:val="en-US" w:eastAsia="zh-CN" w:bidi="hi-IN"/>
              <w14:ligatures w14:val="standardContextual"/>
            </w:rPr>
          </w:pPr>
          <w:hyperlink w:anchor="_Toc136855697" w:history="1">
            <w:r w:rsidR="00E57CB3" w:rsidRPr="00E57CB3">
              <w:rPr>
                <w:rStyle w:val="Hyperlink"/>
                <w:b w:val="0"/>
                <w:bCs w:val="0"/>
                <w:noProof/>
              </w:rPr>
              <w:t>C1. HACER QUE LAS CULTURAS ENCAJEN</w:t>
            </w:r>
            <w:r w:rsidR="00E57CB3" w:rsidRPr="00E57CB3">
              <w:rPr>
                <w:b w:val="0"/>
                <w:bCs w:val="0"/>
                <w:noProof/>
                <w:webHidden/>
              </w:rPr>
              <w:tab/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begin"/>
            </w:r>
            <w:r w:rsidR="00E57CB3" w:rsidRPr="00E57CB3">
              <w:rPr>
                <w:b w:val="0"/>
                <w:bCs w:val="0"/>
                <w:noProof/>
                <w:webHidden/>
              </w:rPr>
              <w:instrText xml:space="preserve"> PAGEREF _Toc136855697 \h </w:instrText>
            </w:r>
            <w:r w:rsidR="00E57CB3" w:rsidRPr="00E57CB3">
              <w:rPr>
                <w:b w:val="0"/>
                <w:bCs w:val="0"/>
                <w:noProof/>
                <w:webHidden/>
              </w:rPr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separate"/>
            </w:r>
            <w:r w:rsidR="00462C1B">
              <w:rPr>
                <w:b w:val="0"/>
                <w:bCs w:val="0"/>
                <w:noProof/>
                <w:webHidden/>
              </w:rPr>
              <w:t>9</w:t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3527A28" w14:textId="639151AC" w:rsidR="00E57CB3" w:rsidRPr="00E57CB3" w:rsidRDefault="00000000" w:rsidP="009D17B7">
          <w:pPr>
            <w:pStyle w:val="TOC2"/>
            <w:tabs>
              <w:tab w:val="right" w:leader="dot" w:pos="10790"/>
            </w:tabs>
            <w:spacing w:line="360" w:lineRule="auto"/>
            <w:ind w:left="448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  <w:szCs w:val="20"/>
              <w:lang w:val="en-US" w:eastAsia="zh-CN" w:bidi="hi-IN"/>
              <w14:ligatures w14:val="standardContextual"/>
            </w:rPr>
          </w:pPr>
          <w:hyperlink w:anchor="_Toc136855698" w:history="1">
            <w:r w:rsidR="00E57CB3" w:rsidRPr="00E57CB3">
              <w:rPr>
                <w:rStyle w:val="Hyperlink"/>
                <w:b w:val="0"/>
                <w:bCs w:val="0"/>
                <w:noProof/>
              </w:rPr>
              <w:t>C2. COMUNICACIÓN / GESTIÓN DE LA INCERTIDUMBRE</w:t>
            </w:r>
            <w:r w:rsidR="00E57CB3" w:rsidRPr="00E57CB3">
              <w:rPr>
                <w:b w:val="0"/>
                <w:bCs w:val="0"/>
                <w:noProof/>
                <w:webHidden/>
              </w:rPr>
              <w:tab/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begin"/>
            </w:r>
            <w:r w:rsidR="00E57CB3" w:rsidRPr="00E57CB3">
              <w:rPr>
                <w:b w:val="0"/>
                <w:bCs w:val="0"/>
                <w:noProof/>
                <w:webHidden/>
              </w:rPr>
              <w:instrText xml:space="preserve"> PAGEREF _Toc136855698 \h </w:instrText>
            </w:r>
            <w:r w:rsidR="00E57CB3" w:rsidRPr="00E57CB3">
              <w:rPr>
                <w:b w:val="0"/>
                <w:bCs w:val="0"/>
                <w:noProof/>
                <w:webHidden/>
              </w:rPr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separate"/>
            </w:r>
            <w:r w:rsidR="00462C1B">
              <w:rPr>
                <w:b w:val="0"/>
                <w:bCs w:val="0"/>
                <w:noProof/>
                <w:webHidden/>
              </w:rPr>
              <w:t>9</w:t>
            </w:r>
            <w:r w:rsidR="00E57CB3" w:rsidRPr="00E57CB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F7DA5C5" w14:textId="6E253A54" w:rsidR="00D675F4" w:rsidRPr="00913151" w:rsidRDefault="00E8348B" w:rsidP="00CE1BBE">
          <w:pPr>
            <w:spacing w:line="360" w:lineRule="auto"/>
            <w:sectPr w:rsidR="00D675F4" w:rsidRPr="00913151" w:rsidSect="00491059">
              <w:footerReference w:type="even" r:id="rId12"/>
              <w:footerReference w:type="default" r:id="rId13"/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CE1BBE">
            <w:fldChar w:fldCharType="end"/>
          </w:r>
        </w:p>
        <w:p w14:paraId="724D4E01" w14:textId="77777777" w:rsidR="00E8348B" w:rsidRPr="00491059" w:rsidRDefault="00000000" w:rsidP="00D4300C"/>
      </w:sdtContent>
    </w:sdt>
    <w:p w14:paraId="1AB67B98" w14:textId="77777777" w:rsidR="001C7751" w:rsidRDefault="00C26615" w:rsidP="000D4E76">
      <w:pPr>
        <w:pStyle w:val="Heading1"/>
        <w:numPr>
          <w:ilvl w:val="0"/>
          <w:numId w:val="20"/>
        </w:numPr>
        <w:spacing w:line="276" w:lineRule="auto"/>
        <w:ind w:left="360"/>
      </w:pPr>
      <w:bookmarkStart w:id="2" w:name="_Toc136855674"/>
      <w:r>
        <w:t>ESTRATEGIA DE INTEGRACIÓN</w:t>
      </w:r>
      <w:bookmarkEnd w:id="2"/>
    </w:p>
    <w:p w14:paraId="65B03A2D" w14:textId="77777777" w:rsidR="00C26615" w:rsidRPr="009F3EC8" w:rsidRDefault="00E86079" w:rsidP="00C26615">
      <w:pPr>
        <w:pStyle w:val="Heading2"/>
        <w:numPr>
          <w:ilvl w:val="0"/>
          <w:numId w:val="19"/>
        </w:numPr>
        <w:spacing w:before="120" w:after="120"/>
      </w:pPr>
      <w:bookmarkStart w:id="3" w:name="_Toc136855675"/>
      <w:r>
        <w:t>ADQUISICIÓN / ALINEACIÓN DE LA ESTRATEGIA CORPORATIVA EXISTENTE</w:t>
      </w:r>
      <w:bookmarkEnd w:id="3"/>
    </w:p>
    <w:tbl>
      <w:tblPr>
        <w:tblStyle w:val="TableGrid"/>
        <w:tblW w:w="10445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45"/>
      </w:tblGrid>
      <w:tr w:rsidR="00C26615" w:rsidRPr="00491059" w14:paraId="7E7C08AF" w14:textId="77777777" w:rsidTr="00E86079">
        <w:trPr>
          <w:trHeight w:val="3600"/>
        </w:trPr>
        <w:tc>
          <w:tcPr>
            <w:tcW w:w="10445" w:type="dxa"/>
          </w:tcPr>
          <w:p w14:paraId="34B4C6E3" w14:textId="77777777" w:rsidR="00C26615" w:rsidRDefault="00C26615" w:rsidP="008A02C4"/>
          <w:p w14:paraId="163EB395" w14:textId="77777777" w:rsidR="00E86079" w:rsidRPr="00491059" w:rsidRDefault="00E86079" w:rsidP="008A02C4"/>
        </w:tc>
      </w:tr>
    </w:tbl>
    <w:p w14:paraId="77660C32" w14:textId="77777777" w:rsidR="00C26615" w:rsidRDefault="00C26615" w:rsidP="00C26615"/>
    <w:p w14:paraId="20EEC64A" w14:textId="77777777" w:rsidR="00C26615" w:rsidRPr="009F3EC8" w:rsidRDefault="00E86079" w:rsidP="00C26615">
      <w:pPr>
        <w:pStyle w:val="Heading2"/>
        <w:numPr>
          <w:ilvl w:val="0"/>
          <w:numId w:val="19"/>
        </w:numPr>
        <w:spacing w:before="120" w:after="120"/>
      </w:pPr>
      <w:bookmarkStart w:id="4" w:name="_Toc136855676"/>
      <w:r>
        <w:t>ESTRATEGIA DE INTEGRACIÓN</w:t>
      </w:r>
      <w:bookmarkEnd w:id="4"/>
    </w:p>
    <w:tbl>
      <w:tblPr>
        <w:tblStyle w:val="TableGrid"/>
        <w:tblW w:w="10445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45"/>
      </w:tblGrid>
      <w:tr w:rsidR="00C26615" w:rsidRPr="00491059" w14:paraId="734D62FC" w14:textId="77777777" w:rsidTr="00E86079">
        <w:trPr>
          <w:trHeight w:val="3600"/>
        </w:trPr>
        <w:tc>
          <w:tcPr>
            <w:tcW w:w="10445" w:type="dxa"/>
          </w:tcPr>
          <w:p w14:paraId="0339BC8F" w14:textId="77777777" w:rsidR="00C26615" w:rsidRDefault="00C26615" w:rsidP="008A02C4">
            <w:pPr>
              <w:spacing w:line="276" w:lineRule="auto"/>
              <w:contextualSpacing/>
            </w:pPr>
          </w:p>
          <w:p w14:paraId="59036BDA" w14:textId="77777777" w:rsidR="00E86079" w:rsidRPr="009776EA" w:rsidRDefault="00E86079" w:rsidP="008A02C4">
            <w:pPr>
              <w:spacing w:line="276" w:lineRule="auto"/>
              <w:contextualSpacing/>
            </w:pPr>
          </w:p>
        </w:tc>
      </w:tr>
    </w:tbl>
    <w:p w14:paraId="7ADB57C0" w14:textId="77777777" w:rsidR="00C26615" w:rsidRDefault="00C26615" w:rsidP="00C26615"/>
    <w:p w14:paraId="4BC26AD8" w14:textId="77777777" w:rsidR="00C26615" w:rsidRPr="009F3EC8" w:rsidRDefault="00E86079" w:rsidP="00C26615">
      <w:pPr>
        <w:pStyle w:val="Heading2"/>
        <w:numPr>
          <w:ilvl w:val="0"/>
          <w:numId w:val="19"/>
        </w:numPr>
        <w:spacing w:before="120" w:after="120"/>
      </w:pPr>
      <w:bookmarkStart w:id="5" w:name="_Toc136855677"/>
      <w:r>
        <w:t>OBJETIVOS Y METAS DE LA ENTREGA DE VALOR</w:t>
      </w:r>
      <w:bookmarkEnd w:id="5"/>
    </w:p>
    <w:tbl>
      <w:tblPr>
        <w:tblStyle w:val="TableGrid"/>
        <w:tblW w:w="10445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45"/>
      </w:tblGrid>
      <w:tr w:rsidR="00C26615" w:rsidRPr="00491059" w14:paraId="2773852C" w14:textId="77777777" w:rsidTr="00E86079">
        <w:trPr>
          <w:trHeight w:val="3600"/>
        </w:trPr>
        <w:tc>
          <w:tcPr>
            <w:tcW w:w="10445" w:type="dxa"/>
          </w:tcPr>
          <w:p w14:paraId="7C89B150" w14:textId="77777777" w:rsidR="00C26615" w:rsidRPr="00491059" w:rsidRDefault="00C26615" w:rsidP="008A02C4"/>
          <w:p w14:paraId="496449E4" w14:textId="77777777" w:rsidR="00E86079" w:rsidRPr="009776EA" w:rsidRDefault="00E86079" w:rsidP="008A02C4">
            <w:pPr>
              <w:tabs>
                <w:tab w:val="left" w:pos="1927"/>
              </w:tabs>
            </w:pPr>
          </w:p>
        </w:tc>
      </w:tr>
    </w:tbl>
    <w:p w14:paraId="15C8BE8E" w14:textId="77777777" w:rsidR="00A8452F" w:rsidRDefault="00A8452F" w:rsidP="008C59BA">
      <w:pPr>
        <w:pStyle w:val="Heading1"/>
        <w:spacing w:line="276" w:lineRule="auto"/>
      </w:pPr>
    </w:p>
    <w:p w14:paraId="514311B2" w14:textId="77777777" w:rsidR="008C59BA" w:rsidRPr="00A8452F" w:rsidRDefault="00E86079" w:rsidP="000D4E76">
      <w:pPr>
        <w:pStyle w:val="Heading1"/>
        <w:numPr>
          <w:ilvl w:val="0"/>
          <w:numId w:val="20"/>
        </w:numPr>
        <w:spacing w:line="276" w:lineRule="auto"/>
        <w:ind w:left="360"/>
        <w:rPr>
          <w:szCs w:val="18"/>
        </w:rPr>
      </w:pPr>
      <w:bookmarkStart w:id="6" w:name="_Toc136855678"/>
      <w:r>
        <w:lastRenderedPageBreak/>
        <w:t>OBJETIVOS Y METAS DE LA INTEGRACIÓN</w:t>
      </w:r>
      <w:bookmarkEnd w:id="6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8C59BA" w:rsidRPr="00491059" w14:paraId="41AE4DED" w14:textId="77777777" w:rsidTr="00E86079">
        <w:trPr>
          <w:trHeight w:val="6192"/>
        </w:trPr>
        <w:tc>
          <w:tcPr>
            <w:tcW w:w="10800" w:type="dxa"/>
          </w:tcPr>
          <w:p w14:paraId="150AB7C7" w14:textId="77777777" w:rsidR="008C59BA" w:rsidRPr="00491059" w:rsidRDefault="008C59BA" w:rsidP="00F905E7"/>
          <w:p w14:paraId="5739062A" w14:textId="77777777" w:rsidR="008C59BA" w:rsidRPr="00491059" w:rsidRDefault="008C59BA" w:rsidP="00F905E7"/>
        </w:tc>
      </w:tr>
    </w:tbl>
    <w:p w14:paraId="56F060AD" w14:textId="77777777" w:rsidR="00AF788F" w:rsidRDefault="00AF788F" w:rsidP="00AF788F">
      <w:pPr>
        <w:pStyle w:val="Heading1"/>
        <w:spacing w:line="276" w:lineRule="auto"/>
      </w:pPr>
    </w:p>
    <w:p w14:paraId="5EB9B60C" w14:textId="77777777" w:rsidR="00AF788F" w:rsidRDefault="00E86079" w:rsidP="000D4E76">
      <w:pPr>
        <w:pStyle w:val="Heading1"/>
        <w:numPr>
          <w:ilvl w:val="0"/>
          <w:numId w:val="20"/>
        </w:numPr>
        <w:spacing w:line="276" w:lineRule="auto"/>
        <w:ind w:left="360"/>
      </w:pPr>
      <w:bookmarkStart w:id="7" w:name="_Toc136855679"/>
      <w:r>
        <w:t>PLAN DE INTEGRACIÓN</w:t>
      </w:r>
      <w:bookmarkEnd w:id="7"/>
    </w:p>
    <w:p w14:paraId="1589C51A" w14:textId="77777777" w:rsidR="00AF788F" w:rsidRPr="00AF788F" w:rsidRDefault="00AF788F" w:rsidP="00AF788F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AF788F" w:rsidRPr="00491059" w14:paraId="24C2AB08" w14:textId="77777777" w:rsidTr="00E86079">
        <w:trPr>
          <w:trHeight w:val="6192"/>
        </w:trPr>
        <w:tc>
          <w:tcPr>
            <w:tcW w:w="10800" w:type="dxa"/>
          </w:tcPr>
          <w:p w14:paraId="615B28A5" w14:textId="77777777" w:rsidR="00AF788F" w:rsidRPr="00491059" w:rsidRDefault="00AF788F" w:rsidP="00E74DD1"/>
          <w:p w14:paraId="0133369C" w14:textId="77777777" w:rsidR="00AF788F" w:rsidRPr="00491059" w:rsidRDefault="00AF788F" w:rsidP="00E74DD1"/>
        </w:tc>
      </w:tr>
    </w:tbl>
    <w:p w14:paraId="5B2819C3" w14:textId="77777777" w:rsidR="00FE6D48" w:rsidRDefault="00FE6D48"/>
    <w:p w14:paraId="2C713A9A" w14:textId="77777777" w:rsidR="00FE6D48" w:rsidRPr="00A8452F" w:rsidRDefault="00E86079" w:rsidP="000D4E76">
      <w:pPr>
        <w:pStyle w:val="Heading1"/>
        <w:numPr>
          <w:ilvl w:val="0"/>
          <w:numId w:val="20"/>
        </w:numPr>
        <w:spacing w:line="276" w:lineRule="auto"/>
        <w:ind w:left="360"/>
        <w:rPr>
          <w:szCs w:val="18"/>
        </w:rPr>
      </w:pPr>
      <w:bookmarkStart w:id="8" w:name="_Toc136855680"/>
      <w:r>
        <w:lastRenderedPageBreak/>
        <w:t>CRONOGRAMA DEL PLAN DE INTEGRACIÓN</w:t>
      </w:r>
      <w:bookmarkEnd w:id="8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FE6D48" w:rsidRPr="00491059" w14:paraId="416ED841" w14:textId="77777777" w:rsidTr="00E86079">
        <w:trPr>
          <w:trHeight w:val="3888"/>
        </w:trPr>
        <w:tc>
          <w:tcPr>
            <w:tcW w:w="10800" w:type="dxa"/>
          </w:tcPr>
          <w:p w14:paraId="0EE1DF32" w14:textId="77777777" w:rsidR="00FE6D48" w:rsidRDefault="00FE6D48" w:rsidP="00F905E7"/>
          <w:p w14:paraId="0A3C2BF4" w14:textId="77777777" w:rsidR="00FE6D48" w:rsidRPr="00491059" w:rsidRDefault="00FE6D48" w:rsidP="00F905E7"/>
        </w:tc>
      </w:tr>
    </w:tbl>
    <w:p w14:paraId="546AFA52" w14:textId="77777777" w:rsidR="00A8452F" w:rsidRDefault="00A8452F" w:rsidP="00A8452F">
      <w:pPr>
        <w:pStyle w:val="Heading1"/>
        <w:spacing w:line="276" w:lineRule="auto"/>
      </w:pPr>
    </w:p>
    <w:p w14:paraId="27120B49" w14:textId="77777777" w:rsidR="00E86079" w:rsidRPr="00A8452F" w:rsidRDefault="00E86079" w:rsidP="00E86079">
      <w:pPr>
        <w:pStyle w:val="Heading1"/>
        <w:numPr>
          <w:ilvl w:val="0"/>
          <w:numId w:val="20"/>
        </w:numPr>
        <w:spacing w:line="276" w:lineRule="auto"/>
        <w:ind w:left="360"/>
        <w:rPr>
          <w:szCs w:val="18"/>
        </w:rPr>
      </w:pPr>
      <w:bookmarkStart w:id="9" w:name="_Toc136855681"/>
      <w:r>
        <w:t>CRONOGRAMA DE REVISIÓN DEL PLAN</w:t>
      </w:r>
      <w:bookmarkEnd w:id="9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E86079" w:rsidRPr="00491059" w14:paraId="5A465A7E" w14:textId="77777777" w:rsidTr="00E86079">
        <w:trPr>
          <w:trHeight w:val="3888"/>
        </w:trPr>
        <w:tc>
          <w:tcPr>
            <w:tcW w:w="10800" w:type="dxa"/>
          </w:tcPr>
          <w:p w14:paraId="7A47ADC8" w14:textId="77777777" w:rsidR="00E86079" w:rsidRPr="00491059" w:rsidRDefault="00E86079" w:rsidP="008A02C4"/>
          <w:p w14:paraId="2AE2CFB0" w14:textId="77777777" w:rsidR="00E86079" w:rsidRPr="00491059" w:rsidRDefault="00E86079" w:rsidP="008A02C4"/>
        </w:tc>
      </w:tr>
    </w:tbl>
    <w:p w14:paraId="580A7F85" w14:textId="77777777" w:rsidR="00E86079" w:rsidRDefault="00E86079" w:rsidP="00E86079">
      <w:pPr>
        <w:pStyle w:val="Heading1"/>
        <w:spacing w:line="276" w:lineRule="auto"/>
      </w:pPr>
    </w:p>
    <w:p w14:paraId="25CAF2CD" w14:textId="77777777" w:rsidR="00E86079" w:rsidRPr="00A8452F" w:rsidRDefault="00E86079" w:rsidP="00E86079">
      <w:pPr>
        <w:pStyle w:val="Heading1"/>
        <w:numPr>
          <w:ilvl w:val="0"/>
          <w:numId w:val="20"/>
        </w:numPr>
        <w:spacing w:line="276" w:lineRule="auto"/>
        <w:ind w:left="360"/>
        <w:rPr>
          <w:szCs w:val="18"/>
        </w:rPr>
      </w:pPr>
      <w:bookmarkStart w:id="10" w:name="_Toc136855682"/>
      <w:r>
        <w:t>ASIGNACIÓN DE RECURSOS</w:t>
      </w:r>
      <w:bookmarkEnd w:id="10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E86079" w:rsidRPr="00491059" w14:paraId="1D3B0824" w14:textId="77777777" w:rsidTr="00E86079">
        <w:trPr>
          <w:trHeight w:val="3888"/>
        </w:trPr>
        <w:tc>
          <w:tcPr>
            <w:tcW w:w="10800" w:type="dxa"/>
          </w:tcPr>
          <w:p w14:paraId="75D16202" w14:textId="77777777" w:rsidR="00E86079" w:rsidRPr="00491059" w:rsidRDefault="00E86079" w:rsidP="008A02C4"/>
          <w:p w14:paraId="7CA9E820" w14:textId="77777777" w:rsidR="00E86079" w:rsidRPr="00491059" w:rsidRDefault="00E86079" w:rsidP="008A02C4"/>
        </w:tc>
      </w:tr>
    </w:tbl>
    <w:p w14:paraId="7CB411EF" w14:textId="77777777" w:rsidR="00E86079" w:rsidRDefault="00E86079" w:rsidP="00E86079">
      <w:pPr>
        <w:pStyle w:val="Heading1"/>
        <w:spacing w:line="276" w:lineRule="auto"/>
      </w:pPr>
    </w:p>
    <w:p w14:paraId="2320FB42" w14:textId="77777777" w:rsidR="000D4E76" w:rsidRDefault="00E86079" w:rsidP="000D4E76">
      <w:pPr>
        <w:pStyle w:val="Heading1"/>
        <w:numPr>
          <w:ilvl w:val="0"/>
          <w:numId w:val="20"/>
        </w:numPr>
        <w:spacing w:before="120" w:after="120"/>
        <w:ind w:left="360"/>
      </w:pPr>
      <w:bookmarkStart w:id="11" w:name="_Toc136855683"/>
      <w:r>
        <w:lastRenderedPageBreak/>
        <w:t>INTEGRACIÓN DE PERSONAS Y CULTURA</w:t>
      </w:r>
      <w:bookmarkEnd w:id="11"/>
    </w:p>
    <w:p w14:paraId="4353C926" w14:textId="77777777" w:rsidR="000D4E76" w:rsidRPr="009F3EC8" w:rsidRDefault="007C3DF3" w:rsidP="00E86079">
      <w:pPr>
        <w:pStyle w:val="Heading2"/>
        <w:numPr>
          <w:ilvl w:val="0"/>
          <w:numId w:val="27"/>
        </w:numPr>
        <w:spacing w:before="120" w:after="120"/>
      </w:pPr>
      <w:bookmarkStart w:id="12" w:name="_Toc136855684"/>
      <w:r>
        <w:t>ADAPTACIÓN CULTURAL DE LAS ORGANIZACIONES QUE SE FUSIONAN</w:t>
      </w:r>
      <w:bookmarkEnd w:id="12"/>
    </w:p>
    <w:tbl>
      <w:tblPr>
        <w:tblStyle w:val="TableGrid"/>
        <w:tblW w:w="10445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45"/>
      </w:tblGrid>
      <w:tr w:rsidR="000D4E76" w:rsidRPr="00491059" w14:paraId="1232032C" w14:textId="77777777" w:rsidTr="007C3DF3">
        <w:trPr>
          <w:trHeight w:val="2448"/>
        </w:trPr>
        <w:tc>
          <w:tcPr>
            <w:tcW w:w="10445" w:type="dxa"/>
          </w:tcPr>
          <w:p w14:paraId="00589D29" w14:textId="77777777" w:rsidR="000D4E76" w:rsidRDefault="000D4E76" w:rsidP="00E74DD1"/>
          <w:p w14:paraId="6291E604" w14:textId="77777777" w:rsidR="007C3DF3" w:rsidRPr="00491059" w:rsidRDefault="007C3DF3" w:rsidP="00E74DD1"/>
        </w:tc>
      </w:tr>
    </w:tbl>
    <w:p w14:paraId="23B05713" w14:textId="77777777" w:rsidR="000D4E76" w:rsidRDefault="000D4E76" w:rsidP="000D4E76"/>
    <w:p w14:paraId="3F092E32" w14:textId="77777777" w:rsidR="000D4E76" w:rsidRPr="009F3EC8" w:rsidRDefault="007C3DF3" w:rsidP="00E86079">
      <w:pPr>
        <w:pStyle w:val="Heading2"/>
        <w:numPr>
          <w:ilvl w:val="0"/>
          <w:numId w:val="27"/>
        </w:numPr>
        <w:spacing w:before="120" w:after="120"/>
      </w:pPr>
      <w:bookmarkStart w:id="13" w:name="_Toc136855685"/>
      <w:r>
        <w:t>SELECCIÓN DE EQUIPOS DIRECTIVOS SÉNIOR</w:t>
      </w:r>
      <w:bookmarkEnd w:id="13"/>
    </w:p>
    <w:tbl>
      <w:tblPr>
        <w:tblStyle w:val="TableGrid"/>
        <w:tblW w:w="10445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45"/>
      </w:tblGrid>
      <w:tr w:rsidR="000D4E76" w:rsidRPr="00491059" w14:paraId="65324AF2" w14:textId="77777777" w:rsidTr="007C3DF3">
        <w:trPr>
          <w:trHeight w:val="2448"/>
        </w:trPr>
        <w:tc>
          <w:tcPr>
            <w:tcW w:w="10445" w:type="dxa"/>
          </w:tcPr>
          <w:p w14:paraId="5E3E1A24" w14:textId="77777777" w:rsidR="000D4E76" w:rsidRDefault="000D4E76" w:rsidP="009776EA">
            <w:pPr>
              <w:spacing w:line="276" w:lineRule="auto"/>
              <w:contextualSpacing/>
            </w:pPr>
          </w:p>
          <w:p w14:paraId="0F7DB916" w14:textId="77777777" w:rsidR="007C3DF3" w:rsidRPr="009776EA" w:rsidRDefault="007C3DF3" w:rsidP="009776EA">
            <w:pPr>
              <w:spacing w:line="276" w:lineRule="auto"/>
              <w:contextualSpacing/>
            </w:pPr>
          </w:p>
        </w:tc>
      </w:tr>
    </w:tbl>
    <w:p w14:paraId="55720A78" w14:textId="77777777" w:rsidR="000D4E76" w:rsidRDefault="000D4E76" w:rsidP="000D4E76"/>
    <w:p w14:paraId="13086E4B" w14:textId="77777777" w:rsidR="000D4E76" w:rsidRPr="009F3EC8" w:rsidRDefault="007C3DF3" w:rsidP="00E86079">
      <w:pPr>
        <w:pStyle w:val="Heading2"/>
        <w:numPr>
          <w:ilvl w:val="0"/>
          <w:numId w:val="27"/>
        </w:numPr>
        <w:spacing w:before="120" w:after="120"/>
      </w:pPr>
      <w:bookmarkStart w:id="14" w:name="_Toc136855686"/>
      <w:r>
        <w:t>RETENCIÓN DE PERSONAL</w:t>
      </w:r>
      <w:bookmarkEnd w:id="14"/>
    </w:p>
    <w:tbl>
      <w:tblPr>
        <w:tblStyle w:val="TableGrid"/>
        <w:tblW w:w="10445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45"/>
      </w:tblGrid>
      <w:tr w:rsidR="000D4E76" w:rsidRPr="00491059" w14:paraId="64C51007" w14:textId="77777777" w:rsidTr="007C3DF3">
        <w:trPr>
          <w:trHeight w:val="2448"/>
        </w:trPr>
        <w:tc>
          <w:tcPr>
            <w:tcW w:w="10445" w:type="dxa"/>
          </w:tcPr>
          <w:p w14:paraId="457BFEC6" w14:textId="77777777" w:rsidR="000D4E76" w:rsidRPr="00491059" w:rsidRDefault="000D4E76" w:rsidP="00E74DD1"/>
          <w:p w14:paraId="40E9CF5E" w14:textId="77777777" w:rsidR="007C3DF3" w:rsidRPr="009776EA" w:rsidRDefault="007C3DF3" w:rsidP="009776EA">
            <w:pPr>
              <w:tabs>
                <w:tab w:val="left" w:pos="1927"/>
              </w:tabs>
            </w:pPr>
          </w:p>
        </w:tc>
      </w:tr>
    </w:tbl>
    <w:p w14:paraId="7704D64C" w14:textId="77777777" w:rsidR="00A8452F" w:rsidRDefault="00A8452F" w:rsidP="00A8452F">
      <w:pPr>
        <w:pStyle w:val="Heading1"/>
        <w:spacing w:line="276" w:lineRule="auto"/>
      </w:pPr>
    </w:p>
    <w:p w14:paraId="0F9E282F" w14:textId="77777777" w:rsidR="00A8452F" w:rsidRPr="00A8452F" w:rsidRDefault="007C3DF3" w:rsidP="007C3DF3">
      <w:pPr>
        <w:pStyle w:val="Heading1"/>
        <w:numPr>
          <w:ilvl w:val="0"/>
          <w:numId w:val="20"/>
        </w:numPr>
        <w:spacing w:line="276" w:lineRule="auto"/>
        <w:ind w:left="360"/>
        <w:rPr>
          <w:szCs w:val="18"/>
        </w:rPr>
      </w:pPr>
      <w:bookmarkStart w:id="15" w:name="_Toc136855687"/>
      <w:r>
        <w:t>COMUNICACIÓN EN LA FASE DE PLANIFICACIÓN</w:t>
      </w:r>
      <w:bookmarkEnd w:id="15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A8452F" w:rsidRPr="00491059" w14:paraId="657505E5" w14:textId="77777777" w:rsidTr="007C3DF3">
        <w:trPr>
          <w:trHeight w:val="3168"/>
        </w:trPr>
        <w:tc>
          <w:tcPr>
            <w:tcW w:w="10800" w:type="dxa"/>
          </w:tcPr>
          <w:p w14:paraId="41784F3E" w14:textId="77777777" w:rsidR="00A8452F" w:rsidRPr="00491059" w:rsidRDefault="00A8452F" w:rsidP="00E74DD1"/>
          <w:p w14:paraId="3F84D1E5" w14:textId="77777777" w:rsidR="00A8452F" w:rsidRPr="00491059" w:rsidRDefault="00A8452F" w:rsidP="00E74DD1"/>
        </w:tc>
      </w:tr>
    </w:tbl>
    <w:p w14:paraId="55701BE0" w14:textId="77777777" w:rsidR="00A8452F" w:rsidRDefault="00A8452F" w:rsidP="00A8452F">
      <w:pPr>
        <w:pStyle w:val="Heading1"/>
        <w:spacing w:line="276" w:lineRule="auto"/>
      </w:pPr>
    </w:p>
    <w:p w14:paraId="48EA399D" w14:textId="77777777" w:rsidR="009776EA" w:rsidRDefault="007C3DF3" w:rsidP="007C3DF3">
      <w:pPr>
        <w:pStyle w:val="Heading1"/>
        <w:numPr>
          <w:ilvl w:val="0"/>
          <w:numId w:val="20"/>
        </w:numPr>
        <w:spacing w:before="120" w:after="120"/>
        <w:ind w:left="360"/>
      </w:pPr>
      <w:bookmarkStart w:id="16" w:name="_Toc136855688"/>
      <w:r>
        <w:lastRenderedPageBreak/>
        <w:t>EJECUCIÓN DE LA INTEGRACIÓN</w:t>
      </w:r>
      <w:bookmarkEnd w:id="16"/>
    </w:p>
    <w:p w14:paraId="5CB122AF" w14:textId="77777777" w:rsidR="001B6E94" w:rsidRPr="001B6E94" w:rsidRDefault="007C3DF3" w:rsidP="00147F93">
      <w:pPr>
        <w:pStyle w:val="Heading2"/>
        <w:numPr>
          <w:ilvl w:val="0"/>
          <w:numId w:val="23"/>
        </w:numPr>
        <w:spacing w:before="120" w:after="120"/>
      </w:pPr>
      <w:bookmarkStart w:id="17" w:name="_Toc136855689"/>
      <w:r>
        <w:t>ESTRATEGIA DE INTEGRACIÓN Y ENTREGA DE VALOR</w:t>
      </w:r>
      <w:bookmarkEnd w:id="17"/>
    </w:p>
    <w:p w14:paraId="128C8DEF" w14:textId="77777777" w:rsidR="009776EA" w:rsidRPr="009F3EC8" w:rsidRDefault="003E1C6F" w:rsidP="003E1C6F">
      <w:pPr>
        <w:pStyle w:val="Heading2"/>
        <w:spacing w:before="120" w:after="120"/>
        <w:ind w:left="1080"/>
      </w:pPr>
      <w:bookmarkStart w:id="18" w:name="_Toc136855690"/>
      <w:r>
        <w:t>A1. SEGUIMIENTO DE LA ENTREGA DE VALOR</w:t>
      </w:r>
      <w:bookmarkEnd w:id="18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9776EA" w:rsidRPr="00491059" w14:paraId="262426AC" w14:textId="77777777" w:rsidTr="003E1C6F">
        <w:trPr>
          <w:trHeight w:val="5760"/>
        </w:trPr>
        <w:tc>
          <w:tcPr>
            <w:tcW w:w="9725" w:type="dxa"/>
          </w:tcPr>
          <w:p w14:paraId="352DD50E" w14:textId="77777777" w:rsidR="009776EA" w:rsidRDefault="009776EA" w:rsidP="00E74DD1">
            <w:pPr>
              <w:spacing w:line="276" w:lineRule="auto"/>
              <w:contextualSpacing/>
            </w:pPr>
          </w:p>
          <w:p w14:paraId="3A533BA6" w14:textId="77777777" w:rsidR="003E1C6F" w:rsidRPr="009776EA" w:rsidRDefault="003E1C6F" w:rsidP="00E74DD1">
            <w:pPr>
              <w:spacing w:line="276" w:lineRule="auto"/>
              <w:contextualSpacing/>
            </w:pPr>
          </w:p>
        </w:tc>
      </w:tr>
    </w:tbl>
    <w:p w14:paraId="53EC6661" w14:textId="77777777" w:rsidR="009776EA" w:rsidRDefault="009776EA" w:rsidP="009776EA"/>
    <w:p w14:paraId="2F208589" w14:textId="77777777" w:rsidR="009776EA" w:rsidRPr="009F3EC8" w:rsidRDefault="003E1C6F" w:rsidP="003E1C6F">
      <w:pPr>
        <w:pStyle w:val="Heading2"/>
        <w:spacing w:before="120" w:after="120"/>
        <w:ind w:left="1080"/>
      </w:pPr>
      <w:bookmarkStart w:id="19" w:name="_Toc136855691"/>
      <w:r>
        <w:t>A2. ACTUALIZACIÓN DE LOS OBJETIVOS DE INTEGRACIÓN Y VALOR</w:t>
      </w:r>
      <w:bookmarkEnd w:id="19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9776EA" w:rsidRPr="00491059" w14:paraId="42049859" w14:textId="77777777" w:rsidTr="003E1C6F">
        <w:trPr>
          <w:trHeight w:val="5760"/>
        </w:trPr>
        <w:tc>
          <w:tcPr>
            <w:tcW w:w="9725" w:type="dxa"/>
          </w:tcPr>
          <w:p w14:paraId="0DAF9AA3" w14:textId="77777777" w:rsidR="009776EA" w:rsidRDefault="009776EA" w:rsidP="00147F93">
            <w:pPr>
              <w:spacing w:line="276" w:lineRule="auto"/>
              <w:contextualSpacing/>
            </w:pPr>
          </w:p>
          <w:p w14:paraId="24CC05BB" w14:textId="77777777" w:rsidR="003E1C6F" w:rsidRPr="00147F93" w:rsidRDefault="003E1C6F" w:rsidP="00147F93">
            <w:pPr>
              <w:spacing w:line="276" w:lineRule="auto"/>
              <w:contextualSpacing/>
            </w:pPr>
          </w:p>
        </w:tc>
      </w:tr>
    </w:tbl>
    <w:p w14:paraId="455557C3" w14:textId="77777777" w:rsidR="00147F93" w:rsidRDefault="00147F93" w:rsidP="00147F93"/>
    <w:p w14:paraId="7614ADFA" w14:textId="77777777" w:rsidR="009776EA" w:rsidRPr="009F3EC8" w:rsidRDefault="003E1C6F" w:rsidP="009776EA">
      <w:pPr>
        <w:pStyle w:val="Heading2"/>
        <w:numPr>
          <w:ilvl w:val="0"/>
          <w:numId w:val="23"/>
        </w:numPr>
        <w:spacing w:before="120" w:after="120"/>
      </w:pPr>
      <w:bookmarkStart w:id="20" w:name="_Toc136855692"/>
      <w:r>
        <w:lastRenderedPageBreak/>
        <w:t>PLAN DE INTEGRACIÓN</w:t>
      </w:r>
      <w:bookmarkEnd w:id="20"/>
    </w:p>
    <w:p w14:paraId="12633D5E" w14:textId="77777777" w:rsidR="003E1C6F" w:rsidRPr="009F3EC8" w:rsidRDefault="003E1C6F" w:rsidP="003E1C6F">
      <w:pPr>
        <w:pStyle w:val="Heading2"/>
        <w:spacing w:before="120" w:after="120"/>
        <w:ind w:left="1080"/>
      </w:pPr>
      <w:bookmarkStart w:id="21" w:name="_Toc136855693"/>
      <w:r>
        <w:t>B1. CRONOGRAMA DE ACCIONES URGENTES</w:t>
      </w:r>
      <w:bookmarkEnd w:id="21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3E1C6F" w:rsidRPr="00491059" w14:paraId="2CE74D03" w14:textId="77777777" w:rsidTr="003E1C6F">
        <w:trPr>
          <w:trHeight w:val="3888"/>
        </w:trPr>
        <w:tc>
          <w:tcPr>
            <w:tcW w:w="9725" w:type="dxa"/>
          </w:tcPr>
          <w:p w14:paraId="04360835" w14:textId="77777777" w:rsidR="003E1C6F" w:rsidRDefault="003E1C6F" w:rsidP="008A02C4">
            <w:pPr>
              <w:spacing w:line="276" w:lineRule="auto"/>
              <w:contextualSpacing/>
            </w:pPr>
          </w:p>
          <w:p w14:paraId="27E5908E" w14:textId="77777777" w:rsidR="003E1C6F" w:rsidRPr="009776EA" w:rsidRDefault="003E1C6F" w:rsidP="008A02C4">
            <w:pPr>
              <w:spacing w:line="276" w:lineRule="auto"/>
              <w:contextualSpacing/>
            </w:pPr>
          </w:p>
        </w:tc>
      </w:tr>
    </w:tbl>
    <w:p w14:paraId="4082331F" w14:textId="77777777" w:rsidR="003E1C6F" w:rsidRDefault="003E1C6F" w:rsidP="003E1C6F"/>
    <w:p w14:paraId="5DF00D98" w14:textId="77777777" w:rsidR="003E1C6F" w:rsidRPr="009F3EC8" w:rsidRDefault="003E1C6F" w:rsidP="003E1C6F">
      <w:pPr>
        <w:pStyle w:val="Heading2"/>
        <w:spacing w:before="120" w:after="120"/>
        <w:ind w:left="1080"/>
      </w:pPr>
      <w:bookmarkStart w:id="22" w:name="_Toc136855694"/>
      <w:r>
        <w:t>B2. PRIORIZACIÓN DE PROYECTOS CLAVE</w:t>
      </w:r>
      <w:bookmarkEnd w:id="22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3E1C6F" w:rsidRPr="00491059" w14:paraId="39DEFE63" w14:textId="77777777" w:rsidTr="003E1C6F">
        <w:trPr>
          <w:trHeight w:val="3888"/>
        </w:trPr>
        <w:tc>
          <w:tcPr>
            <w:tcW w:w="9725" w:type="dxa"/>
          </w:tcPr>
          <w:p w14:paraId="5D46582F" w14:textId="77777777" w:rsidR="003E1C6F" w:rsidRDefault="003E1C6F" w:rsidP="008A02C4">
            <w:pPr>
              <w:spacing w:line="276" w:lineRule="auto"/>
              <w:contextualSpacing/>
            </w:pPr>
          </w:p>
          <w:p w14:paraId="6EB1E65A" w14:textId="77777777" w:rsidR="003E1C6F" w:rsidRPr="00147F93" w:rsidRDefault="003E1C6F" w:rsidP="008A02C4">
            <w:pPr>
              <w:spacing w:line="276" w:lineRule="auto"/>
              <w:contextualSpacing/>
            </w:pPr>
          </w:p>
        </w:tc>
      </w:tr>
    </w:tbl>
    <w:p w14:paraId="3AD1E0D3" w14:textId="77777777" w:rsidR="003E1C6F" w:rsidRDefault="003E1C6F" w:rsidP="003E1C6F"/>
    <w:p w14:paraId="20AAD5B9" w14:textId="77777777" w:rsidR="003E1C6F" w:rsidRPr="009F3EC8" w:rsidRDefault="003E1C6F" w:rsidP="003E1C6F">
      <w:pPr>
        <w:pStyle w:val="Heading2"/>
        <w:spacing w:before="120" w:after="120"/>
        <w:ind w:left="1080"/>
      </w:pPr>
      <w:bookmarkStart w:id="23" w:name="_Toc136855695"/>
      <w:r>
        <w:t>B3. REVISIÓN FORMAL POSTERIOR AL ACUERDO</w:t>
      </w:r>
      <w:bookmarkEnd w:id="23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3E1C6F" w:rsidRPr="00491059" w14:paraId="50784E8F" w14:textId="77777777" w:rsidTr="003E1C6F">
        <w:trPr>
          <w:trHeight w:val="3888"/>
        </w:trPr>
        <w:tc>
          <w:tcPr>
            <w:tcW w:w="9725" w:type="dxa"/>
          </w:tcPr>
          <w:p w14:paraId="54D5D03B" w14:textId="77777777" w:rsidR="003E1C6F" w:rsidRDefault="003E1C6F" w:rsidP="008A02C4">
            <w:pPr>
              <w:spacing w:line="276" w:lineRule="auto"/>
              <w:contextualSpacing/>
            </w:pPr>
          </w:p>
          <w:p w14:paraId="29A23FDA" w14:textId="77777777" w:rsidR="003E1C6F" w:rsidRPr="00147F93" w:rsidRDefault="003E1C6F" w:rsidP="008A02C4">
            <w:pPr>
              <w:spacing w:line="276" w:lineRule="auto"/>
              <w:contextualSpacing/>
            </w:pPr>
          </w:p>
        </w:tc>
      </w:tr>
    </w:tbl>
    <w:p w14:paraId="326A9EEA" w14:textId="77777777" w:rsidR="003E1C6F" w:rsidRPr="001B6E94" w:rsidRDefault="003E1C6F" w:rsidP="003E1C6F">
      <w:pPr>
        <w:pStyle w:val="Heading2"/>
        <w:numPr>
          <w:ilvl w:val="0"/>
          <w:numId w:val="23"/>
        </w:numPr>
        <w:spacing w:before="120" w:after="120"/>
      </w:pPr>
      <w:bookmarkStart w:id="24" w:name="_Toc136855696"/>
      <w:r>
        <w:lastRenderedPageBreak/>
        <w:t>PERSONAS Y CULTURA</w:t>
      </w:r>
      <w:bookmarkEnd w:id="24"/>
    </w:p>
    <w:p w14:paraId="3F5F3E1D" w14:textId="77777777" w:rsidR="003E1C6F" w:rsidRPr="009F3EC8" w:rsidRDefault="003E1C6F" w:rsidP="003E1C6F">
      <w:pPr>
        <w:pStyle w:val="Heading2"/>
        <w:spacing w:before="120" w:after="120"/>
        <w:ind w:left="1080"/>
      </w:pPr>
      <w:bookmarkStart w:id="25" w:name="_Toc136855697"/>
      <w:r>
        <w:t>C1. HACER QUE LAS CULTURAS ENCAJEN</w:t>
      </w:r>
      <w:bookmarkEnd w:id="25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3E1C6F" w:rsidRPr="00491059" w14:paraId="20880526" w14:textId="77777777" w:rsidTr="008A02C4">
        <w:trPr>
          <w:trHeight w:val="5760"/>
        </w:trPr>
        <w:tc>
          <w:tcPr>
            <w:tcW w:w="9725" w:type="dxa"/>
          </w:tcPr>
          <w:p w14:paraId="43DEC6D6" w14:textId="77777777" w:rsidR="003E1C6F" w:rsidRDefault="003E1C6F" w:rsidP="008A02C4">
            <w:pPr>
              <w:spacing w:line="276" w:lineRule="auto"/>
              <w:contextualSpacing/>
            </w:pPr>
          </w:p>
          <w:p w14:paraId="547ED396" w14:textId="77777777" w:rsidR="003E1C6F" w:rsidRPr="009776EA" w:rsidRDefault="003E1C6F" w:rsidP="008A02C4">
            <w:pPr>
              <w:spacing w:line="276" w:lineRule="auto"/>
              <w:contextualSpacing/>
            </w:pPr>
          </w:p>
        </w:tc>
      </w:tr>
    </w:tbl>
    <w:p w14:paraId="1D3A4C9D" w14:textId="77777777" w:rsidR="003E1C6F" w:rsidRDefault="003E1C6F" w:rsidP="003E1C6F"/>
    <w:p w14:paraId="6099D34A" w14:textId="77777777" w:rsidR="003E1C6F" w:rsidRPr="009F3EC8" w:rsidRDefault="003E1C6F" w:rsidP="003E1C6F">
      <w:pPr>
        <w:pStyle w:val="Heading2"/>
        <w:spacing w:before="120" w:after="120"/>
        <w:ind w:left="1080"/>
      </w:pPr>
      <w:bookmarkStart w:id="26" w:name="_Toc136855698"/>
      <w:r>
        <w:t>C2. COMUNICACIÓN / GESTIÓN DE LA INCERTIDUMBRE</w:t>
      </w:r>
      <w:bookmarkEnd w:id="26"/>
    </w:p>
    <w:tbl>
      <w:tblPr>
        <w:tblStyle w:val="TableGrid"/>
        <w:tblW w:w="9725" w:type="dxa"/>
        <w:tblInd w:w="10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25"/>
      </w:tblGrid>
      <w:tr w:rsidR="003E1C6F" w:rsidRPr="00491059" w14:paraId="4CEC4B70" w14:textId="77777777" w:rsidTr="008A02C4">
        <w:trPr>
          <w:trHeight w:val="5760"/>
        </w:trPr>
        <w:tc>
          <w:tcPr>
            <w:tcW w:w="9725" w:type="dxa"/>
          </w:tcPr>
          <w:p w14:paraId="084B96D4" w14:textId="77777777" w:rsidR="003E1C6F" w:rsidRDefault="003E1C6F" w:rsidP="008A02C4">
            <w:pPr>
              <w:spacing w:line="276" w:lineRule="auto"/>
              <w:contextualSpacing/>
            </w:pPr>
          </w:p>
          <w:p w14:paraId="56E5E76E" w14:textId="77777777" w:rsidR="003E1C6F" w:rsidRPr="00147F93" w:rsidRDefault="003E1C6F" w:rsidP="008A02C4">
            <w:pPr>
              <w:spacing w:line="276" w:lineRule="auto"/>
              <w:contextualSpacing/>
            </w:pPr>
          </w:p>
        </w:tc>
      </w:tr>
    </w:tbl>
    <w:p w14:paraId="2016F7C8" w14:textId="77777777" w:rsidR="001D4D30" w:rsidRDefault="001D4D30" w:rsidP="001D4D30">
      <w:pPr>
        <w:pStyle w:val="Heading1"/>
        <w:spacing w:line="276" w:lineRule="auto"/>
      </w:pPr>
    </w:p>
    <w:p w14:paraId="2C2C834E" w14:textId="77777777" w:rsidR="008E5F44" w:rsidRDefault="008E5F44" w:rsidP="008E5F44"/>
    <w:p w14:paraId="42B62466" w14:textId="77777777" w:rsidR="003E1C6F" w:rsidRPr="008E5F44" w:rsidRDefault="003E1C6F" w:rsidP="008E5F44"/>
    <w:p w14:paraId="609F2775" w14:textId="77777777" w:rsidR="00FF51C2" w:rsidRPr="00491059" w:rsidRDefault="00FF51C2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0318F4CC" w14:textId="77777777" w:rsidTr="001C28B8">
        <w:trPr>
          <w:trHeight w:val="2663"/>
        </w:trPr>
        <w:tc>
          <w:tcPr>
            <w:tcW w:w="10583" w:type="dxa"/>
          </w:tcPr>
          <w:p w14:paraId="54B99B81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6F8F8232" w14:textId="77777777" w:rsidR="00FF51C2" w:rsidRPr="00491059" w:rsidRDefault="00FF51C2" w:rsidP="00D4300C"/>
          <w:p w14:paraId="6F82AC4D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F73DC18" w14:textId="77777777" w:rsidR="006B5ECE" w:rsidRPr="00491059" w:rsidRDefault="006B5ECE" w:rsidP="00D4300C"/>
    <w:sectPr w:rsidR="006B5ECE" w:rsidRPr="00491059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F4B5" w14:textId="77777777" w:rsidR="0086753A" w:rsidRDefault="0086753A" w:rsidP="00D4300C">
      <w:r>
        <w:separator/>
      </w:r>
    </w:p>
  </w:endnote>
  <w:endnote w:type="continuationSeparator" w:id="0">
    <w:p w14:paraId="499A6CE6" w14:textId="77777777" w:rsidR="0086753A" w:rsidRDefault="0086753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3254104"/>
      <w:docPartObj>
        <w:docPartGallery w:val="Page Numbers (Bottom of Page)"/>
        <w:docPartUnique/>
      </w:docPartObj>
    </w:sdtPr>
    <w:sdtContent>
      <w:p w14:paraId="3D485401" w14:textId="524C8C69" w:rsidR="005B0B4C" w:rsidRDefault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57CB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CB8135" w14:textId="77777777" w:rsidR="005B0B4C" w:rsidRDefault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82469797"/>
      <w:docPartObj>
        <w:docPartGallery w:val="Page Numbers (Bottom of Page)"/>
        <w:docPartUnique/>
      </w:docPartObj>
    </w:sdtPr>
    <w:sdtContent>
      <w:p w14:paraId="0C053214" w14:textId="77777777" w:rsidR="005B0B4C" w:rsidRDefault="005B0B4C" w:rsidP="00DF563A">
        <w:pPr>
          <w:pStyle w:val="Footer"/>
          <w:framePr w:wrap="none" w:vAnchor="text" w:hAnchor="page" w:x="10923" w:y="27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E5EE881" w14:textId="77777777" w:rsidR="005B0B4C" w:rsidRDefault="005B0B4C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593F" w14:textId="77777777" w:rsidR="0086753A" w:rsidRDefault="0086753A" w:rsidP="00D4300C">
      <w:r>
        <w:separator/>
      </w:r>
    </w:p>
  </w:footnote>
  <w:footnote w:type="continuationSeparator" w:id="0">
    <w:p w14:paraId="1FBC9663" w14:textId="77777777" w:rsidR="0086753A" w:rsidRDefault="0086753A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380150">
    <w:abstractNumId w:val="9"/>
  </w:num>
  <w:num w:numId="2" w16cid:durableId="189689176">
    <w:abstractNumId w:val="8"/>
  </w:num>
  <w:num w:numId="3" w16cid:durableId="2022120879">
    <w:abstractNumId w:val="7"/>
  </w:num>
  <w:num w:numId="4" w16cid:durableId="1887790747">
    <w:abstractNumId w:val="6"/>
  </w:num>
  <w:num w:numId="5" w16cid:durableId="892038976">
    <w:abstractNumId w:val="5"/>
  </w:num>
  <w:num w:numId="6" w16cid:durableId="438140313">
    <w:abstractNumId w:val="4"/>
  </w:num>
  <w:num w:numId="7" w16cid:durableId="488903542">
    <w:abstractNumId w:val="3"/>
  </w:num>
  <w:num w:numId="8" w16cid:durableId="1946577631">
    <w:abstractNumId w:val="2"/>
  </w:num>
  <w:num w:numId="9" w16cid:durableId="1546138701">
    <w:abstractNumId w:val="1"/>
  </w:num>
  <w:num w:numId="10" w16cid:durableId="1074817095">
    <w:abstractNumId w:val="0"/>
  </w:num>
  <w:num w:numId="11" w16cid:durableId="1751655985">
    <w:abstractNumId w:val="20"/>
  </w:num>
  <w:num w:numId="12" w16cid:durableId="1148127434">
    <w:abstractNumId w:val="26"/>
  </w:num>
  <w:num w:numId="13" w16cid:durableId="605424051">
    <w:abstractNumId w:val="24"/>
  </w:num>
  <w:num w:numId="14" w16cid:durableId="656808068">
    <w:abstractNumId w:val="17"/>
  </w:num>
  <w:num w:numId="15" w16cid:durableId="537814804">
    <w:abstractNumId w:val="16"/>
  </w:num>
  <w:num w:numId="16" w16cid:durableId="329723106">
    <w:abstractNumId w:val="19"/>
  </w:num>
  <w:num w:numId="17" w16cid:durableId="406807070">
    <w:abstractNumId w:val="22"/>
  </w:num>
  <w:num w:numId="18" w16cid:durableId="1871064565">
    <w:abstractNumId w:val="21"/>
  </w:num>
  <w:num w:numId="19" w16cid:durableId="229778242">
    <w:abstractNumId w:val="13"/>
  </w:num>
  <w:num w:numId="20" w16cid:durableId="1888298617">
    <w:abstractNumId w:val="25"/>
  </w:num>
  <w:num w:numId="21" w16cid:durableId="944774096">
    <w:abstractNumId w:val="23"/>
  </w:num>
  <w:num w:numId="22" w16cid:durableId="516624576">
    <w:abstractNumId w:val="12"/>
  </w:num>
  <w:num w:numId="23" w16cid:durableId="1206329625">
    <w:abstractNumId w:val="14"/>
  </w:num>
  <w:num w:numId="24" w16cid:durableId="132797675">
    <w:abstractNumId w:val="10"/>
  </w:num>
  <w:num w:numId="25" w16cid:durableId="1947927460">
    <w:abstractNumId w:val="18"/>
  </w:num>
  <w:num w:numId="26" w16cid:durableId="1799644548">
    <w:abstractNumId w:val="11"/>
  </w:num>
  <w:num w:numId="27" w16cid:durableId="6661328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90"/>
    <w:rsid w:val="00010207"/>
    <w:rsid w:val="00016299"/>
    <w:rsid w:val="0002022F"/>
    <w:rsid w:val="00027FE5"/>
    <w:rsid w:val="00031AF7"/>
    <w:rsid w:val="00047F69"/>
    <w:rsid w:val="00056E4C"/>
    <w:rsid w:val="000A2DB1"/>
    <w:rsid w:val="000B0965"/>
    <w:rsid w:val="000B3AA5"/>
    <w:rsid w:val="000D4E76"/>
    <w:rsid w:val="000D5F7F"/>
    <w:rsid w:val="000E139B"/>
    <w:rsid w:val="000E7AF5"/>
    <w:rsid w:val="000F6F8D"/>
    <w:rsid w:val="00111C4F"/>
    <w:rsid w:val="00121D51"/>
    <w:rsid w:val="001314A7"/>
    <w:rsid w:val="001472A1"/>
    <w:rsid w:val="00147F93"/>
    <w:rsid w:val="001962A6"/>
    <w:rsid w:val="001B6E94"/>
    <w:rsid w:val="001C28B8"/>
    <w:rsid w:val="001C7751"/>
    <w:rsid w:val="001D1964"/>
    <w:rsid w:val="001D4D30"/>
    <w:rsid w:val="00247CBE"/>
    <w:rsid w:val="002507EE"/>
    <w:rsid w:val="0025708E"/>
    <w:rsid w:val="00293D9D"/>
    <w:rsid w:val="002A45FC"/>
    <w:rsid w:val="002B5D26"/>
    <w:rsid w:val="002D38C6"/>
    <w:rsid w:val="002E4407"/>
    <w:rsid w:val="002F2C0D"/>
    <w:rsid w:val="002F39CD"/>
    <w:rsid w:val="00303C60"/>
    <w:rsid w:val="0036274A"/>
    <w:rsid w:val="0036595F"/>
    <w:rsid w:val="003715EE"/>
    <w:rsid w:val="003758D7"/>
    <w:rsid w:val="00394B8A"/>
    <w:rsid w:val="003A167F"/>
    <w:rsid w:val="003C25DB"/>
    <w:rsid w:val="003D0FB9"/>
    <w:rsid w:val="003D28EE"/>
    <w:rsid w:val="003D5AEA"/>
    <w:rsid w:val="003E1C6F"/>
    <w:rsid w:val="003F787D"/>
    <w:rsid w:val="00422668"/>
    <w:rsid w:val="004509F5"/>
    <w:rsid w:val="0045552B"/>
    <w:rsid w:val="00462C1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A2BD6"/>
    <w:rsid w:val="005B0B4C"/>
    <w:rsid w:val="005B1D94"/>
    <w:rsid w:val="005B7C30"/>
    <w:rsid w:val="005C1013"/>
    <w:rsid w:val="005F5ABE"/>
    <w:rsid w:val="00673074"/>
    <w:rsid w:val="006B5ECE"/>
    <w:rsid w:val="006B6267"/>
    <w:rsid w:val="006C1052"/>
    <w:rsid w:val="006C66DE"/>
    <w:rsid w:val="006D36F2"/>
    <w:rsid w:val="006D37D8"/>
    <w:rsid w:val="006D6888"/>
    <w:rsid w:val="00714325"/>
    <w:rsid w:val="00715D5B"/>
    <w:rsid w:val="00754D1F"/>
    <w:rsid w:val="00756B3B"/>
    <w:rsid w:val="00774101"/>
    <w:rsid w:val="0078197E"/>
    <w:rsid w:val="007874B8"/>
    <w:rsid w:val="007B7937"/>
    <w:rsid w:val="007C3DF3"/>
    <w:rsid w:val="007D10E2"/>
    <w:rsid w:val="007F08AA"/>
    <w:rsid w:val="0081690B"/>
    <w:rsid w:val="00827F6D"/>
    <w:rsid w:val="008350B3"/>
    <w:rsid w:val="00863730"/>
    <w:rsid w:val="0086753A"/>
    <w:rsid w:val="00882563"/>
    <w:rsid w:val="00896E33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77690"/>
    <w:rsid w:val="009776EA"/>
    <w:rsid w:val="009920A2"/>
    <w:rsid w:val="009C2E35"/>
    <w:rsid w:val="009C4A98"/>
    <w:rsid w:val="009C6682"/>
    <w:rsid w:val="009D17B7"/>
    <w:rsid w:val="009E31FD"/>
    <w:rsid w:val="009E71D3"/>
    <w:rsid w:val="009F028C"/>
    <w:rsid w:val="009F3EC8"/>
    <w:rsid w:val="00A02520"/>
    <w:rsid w:val="00A06691"/>
    <w:rsid w:val="00A12C16"/>
    <w:rsid w:val="00A2037C"/>
    <w:rsid w:val="00A6738D"/>
    <w:rsid w:val="00A8452F"/>
    <w:rsid w:val="00A95536"/>
    <w:rsid w:val="00AB1F2A"/>
    <w:rsid w:val="00AD5BA1"/>
    <w:rsid w:val="00AE1A89"/>
    <w:rsid w:val="00AF788F"/>
    <w:rsid w:val="00B307B3"/>
    <w:rsid w:val="00B8500C"/>
    <w:rsid w:val="00BA1CA5"/>
    <w:rsid w:val="00BC38F6"/>
    <w:rsid w:val="00BC59B5"/>
    <w:rsid w:val="00BC7F9D"/>
    <w:rsid w:val="00C12C0B"/>
    <w:rsid w:val="00C159F5"/>
    <w:rsid w:val="00C26615"/>
    <w:rsid w:val="00C92568"/>
    <w:rsid w:val="00CA2CD6"/>
    <w:rsid w:val="00CB3106"/>
    <w:rsid w:val="00CB4DF0"/>
    <w:rsid w:val="00CB7FA5"/>
    <w:rsid w:val="00CD3675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82ADF"/>
    <w:rsid w:val="00D90B36"/>
    <w:rsid w:val="00DA3D45"/>
    <w:rsid w:val="00DB1AE1"/>
    <w:rsid w:val="00DF07A9"/>
    <w:rsid w:val="00DF563A"/>
    <w:rsid w:val="00E00A5A"/>
    <w:rsid w:val="00E16BF4"/>
    <w:rsid w:val="00E31F7D"/>
    <w:rsid w:val="00E324A8"/>
    <w:rsid w:val="00E57CB3"/>
    <w:rsid w:val="00E62BF6"/>
    <w:rsid w:val="00E8348B"/>
    <w:rsid w:val="00E83F63"/>
    <w:rsid w:val="00E85774"/>
    <w:rsid w:val="00E85804"/>
    <w:rsid w:val="00E86079"/>
    <w:rsid w:val="00E9306B"/>
    <w:rsid w:val="00EA4242"/>
    <w:rsid w:val="00EB23F8"/>
    <w:rsid w:val="00F204E9"/>
    <w:rsid w:val="00F51467"/>
    <w:rsid w:val="00F61C92"/>
    <w:rsid w:val="00F85E87"/>
    <w:rsid w:val="00F90516"/>
    <w:rsid w:val="00FB4C7E"/>
    <w:rsid w:val="00FE6D4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E0425"/>
  <w15:docId w15:val="{1373C3E5-B766-2941-A3BA-F3BF8851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CE1BBE"/>
    <w:pPr>
      <w:tabs>
        <w:tab w:val="left" w:pos="480"/>
        <w:tab w:val="right" w:leader="dot" w:pos="10790"/>
      </w:tabs>
      <w:spacing w:before="120" w:line="36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713&amp;utm_language=ES&amp;utm_source=integrated-content&amp;utm_campaign=https://es.smartsheet.com/content/merger-acquisition-project-management&amp;utm_medium=ic+Post-Merger+Integration+Plan+doc+27713+es&amp;lpa=ic+Post-Merger+Integration+Plan+doc+27713+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A72BD-927F-4C88-B2BC-BBF2302459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7</cp:revision>
  <cp:lastPrinted>2023-06-05T03:12:00Z</cp:lastPrinted>
  <dcterms:created xsi:type="dcterms:W3CDTF">2023-05-04T20:24:00Z</dcterms:created>
  <dcterms:modified xsi:type="dcterms:W3CDTF">2023-08-15T23:41:00Z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