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BB3A" w14:textId="74742D0B" w:rsidR="005D0E85" w:rsidRDefault="005D0E85">
      <w:pPr>
        <w:rPr>
          <w:rFonts w:ascii="Century Gothic" w:hAnsi="Century Gothic"/>
          <w:b/>
          <w:color w:val="595959"/>
          <w:sz w:val="44"/>
        </w:rPr>
      </w:pPr>
      <w:r w:rsidRPr="005D0E85">
        <w:rPr>
          <w:rFonts w:ascii="Century Gothic" w:hAnsi="Century Gothic"/>
          <w:b/>
          <w:color w:val="595959"/>
          <w:sz w:val="44"/>
        </w:rPr>
        <w:drawing>
          <wp:anchor distT="0" distB="0" distL="114300" distR="114300" simplePos="0" relativeHeight="251658240" behindDoc="0" locked="0" layoutInCell="1" allowOverlap="1" wp14:anchorId="247B4E54" wp14:editId="4CA8C9E5">
            <wp:simplePos x="0" y="0"/>
            <wp:positionH relativeFrom="column">
              <wp:posOffset>3180226</wp:posOffset>
            </wp:positionH>
            <wp:positionV relativeFrom="paragraph">
              <wp:posOffset>-239053</wp:posOffset>
            </wp:positionV>
            <wp:extent cx="3696541" cy="425939"/>
            <wp:effectExtent l="0" t="0" r="0" b="6350"/>
            <wp:wrapNone/>
            <wp:docPr id="827466987" name="Picture 1" descr="A blue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466987" name="Picture 1" descr="A blue and white logo&#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696541" cy="425939"/>
                    </a:xfrm>
                    <a:prstGeom prst="rect">
                      <a:avLst/>
                    </a:prstGeom>
                  </pic:spPr>
                </pic:pic>
              </a:graphicData>
            </a:graphic>
            <wp14:sizeRelH relativeFrom="page">
              <wp14:pctWidth>0</wp14:pctWidth>
            </wp14:sizeRelH>
            <wp14:sizeRelV relativeFrom="page">
              <wp14:pctHeight>0</wp14:pctHeight>
            </wp14:sizeRelV>
          </wp:anchor>
        </w:drawing>
      </w:r>
    </w:p>
    <w:p w14:paraId="33C10864" w14:textId="434CCD7E" w:rsidR="00266443" w:rsidRDefault="00AE1612">
      <w:pPr>
        <w:rPr>
          <w:rFonts w:ascii="Century Gothic" w:eastAsia="Century Gothic" w:hAnsi="Century Gothic" w:cs="Century Gothic"/>
          <w:b/>
          <w:color w:val="595959"/>
          <w:sz w:val="44"/>
          <w:szCs w:val="44"/>
        </w:rPr>
      </w:pPr>
      <w:r>
        <w:rPr>
          <w:rFonts w:ascii="Century Gothic" w:hAnsi="Century Gothic"/>
          <w:b/>
          <w:color w:val="595959"/>
          <w:sz w:val="44"/>
        </w:rPr>
        <w:t>COMUNICACIÓN DE LA MARCA</w:t>
      </w:r>
    </w:p>
    <w:p w14:paraId="0F6BB182" w14:textId="77777777" w:rsidR="00266443" w:rsidRDefault="00AE1612">
      <w:pPr>
        <w:rPr>
          <w:rFonts w:ascii="Century Gothic" w:eastAsia="Century Gothic" w:hAnsi="Century Gothic" w:cs="Century Gothic"/>
          <w:b/>
          <w:color w:val="595959"/>
          <w:sz w:val="44"/>
          <w:szCs w:val="44"/>
        </w:rPr>
      </w:pPr>
      <w:r>
        <w:rPr>
          <w:rFonts w:ascii="Century Gothic" w:hAnsi="Century Gothic"/>
          <w:b/>
          <w:color w:val="595959"/>
          <w:sz w:val="44"/>
        </w:rPr>
        <w:t xml:space="preserve">EJEMPLO DE ESTRATEGIA </w:t>
      </w:r>
    </w:p>
    <w:p w14:paraId="31857F26" w14:textId="77777777" w:rsidR="00CC0FB0" w:rsidRPr="00D355EC" w:rsidRDefault="00CC0FB0">
      <w:pPr>
        <w:rPr>
          <w:rFonts w:ascii="Century Gothic" w:eastAsia="Century Gothic" w:hAnsi="Century Gothic" w:cs="Century Gothic"/>
          <w:b/>
          <w:color w:val="595959"/>
          <w:sz w:val="32"/>
          <w:szCs w:val="32"/>
        </w:rPr>
      </w:pPr>
    </w:p>
    <w:p w14:paraId="696BB41C" w14:textId="77777777" w:rsidR="00266443" w:rsidRDefault="00CC0FB0" w:rsidP="00CC0FB0">
      <w:pPr>
        <w:spacing w:line="276" w:lineRule="auto"/>
        <w:rPr>
          <w:rFonts w:ascii="Century Gothic" w:eastAsia="Century Gothic" w:hAnsi="Century Gothic" w:cs="Century Gothic"/>
          <w:color w:val="404040"/>
          <w:sz w:val="21"/>
          <w:szCs w:val="21"/>
        </w:rPr>
      </w:pPr>
      <w:r>
        <w:rPr>
          <w:rFonts w:ascii="Century Gothic" w:hAnsi="Century Gothic"/>
          <w:color w:val="595959"/>
          <w:sz w:val="28"/>
        </w:rPr>
        <w:t>INTRODUCCIÓN</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137FAF72" w14:textId="77777777" w:rsidTr="00A271FF">
        <w:trPr>
          <w:trHeight w:val="808"/>
        </w:trPr>
        <w:tc>
          <w:tcPr>
            <w:tcW w:w="10805" w:type="dxa"/>
            <w:tcBorders>
              <w:top w:val="single" w:sz="4" w:space="0" w:color="BFBFBF"/>
              <w:left w:val="single" w:sz="4" w:space="0" w:color="BFBFBF"/>
              <w:bottom w:val="single" w:sz="8" w:space="0" w:color="BFBFBF"/>
              <w:right w:val="single" w:sz="4" w:space="0" w:color="BFBFBF"/>
            </w:tcBorders>
            <w:shd w:val="clear" w:color="auto" w:fill="F7F9FB"/>
            <w:vAlign w:val="center"/>
          </w:tcPr>
          <w:p w14:paraId="63E9982C" w14:textId="77777777" w:rsidR="00266443" w:rsidRPr="00793481" w:rsidRDefault="00D67BE2">
            <w:pPr>
              <w:rPr>
                <w:rFonts w:ascii="Century Gothic" w:eastAsia="Century Gothic" w:hAnsi="Century Gothic" w:cs="Century Gothic"/>
                <w:color w:val="000000"/>
                <w:sz w:val="28"/>
                <w:szCs w:val="28"/>
              </w:rPr>
            </w:pPr>
            <w:r>
              <w:rPr>
                <w:rFonts w:ascii="Century Gothic" w:hAnsi="Century Gothic"/>
                <w:color w:val="000000"/>
                <w:sz w:val="28"/>
              </w:rPr>
              <w:t xml:space="preserve">Threadwell hace camisetas con un mensaje. La siguiente es nuestra estrategia de comunicación de la marca para la fase 1. </w:t>
            </w:r>
          </w:p>
        </w:tc>
      </w:tr>
    </w:tbl>
    <w:p w14:paraId="247A6BA0" w14:textId="77777777" w:rsidR="00266443" w:rsidRDefault="00266443">
      <w:pPr>
        <w:rPr>
          <w:rFonts w:ascii="Century Gothic" w:eastAsia="Century Gothic" w:hAnsi="Century Gothic" w:cs="Century Gothic"/>
          <w:color w:val="44546A"/>
          <w:sz w:val="16"/>
          <w:szCs w:val="16"/>
        </w:rPr>
      </w:pPr>
    </w:p>
    <w:tbl>
      <w:tblPr>
        <w:tblW w:w="10800" w:type="dxa"/>
        <w:tblLayout w:type="fixed"/>
        <w:tblCellMar>
          <w:left w:w="115" w:type="dxa"/>
          <w:right w:w="115" w:type="dxa"/>
        </w:tblCellMar>
        <w:tblLook w:val="0400" w:firstRow="0" w:lastRow="0" w:firstColumn="0" w:lastColumn="0" w:noHBand="0" w:noVBand="1"/>
      </w:tblPr>
      <w:tblGrid>
        <w:gridCol w:w="3240"/>
        <w:gridCol w:w="2160"/>
        <w:gridCol w:w="5400"/>
      </w:tblGrid>
      <w:tr w:rsidR="00266443" w14:paraId="61A2BB53" w14:textId="77777777" w:rsidTr="002C6DD3">
        <w:trPr>
          <w:trHeight w:val="320"/>
        </w:trPr>
        <w:tc>
          <w:tcPr>
            <w:tcW w:w="3240" w:type="dxa"/>
            <w:tcBorders>
              <w:top w:val="nil"/>
              <w:left w:val="nil"/>
              <w:bottom w:val="single" w:sz="4" w:space="0" w:color="BFBFBF"/>
              <w:right w:val="nil"/>
            </w:tcBorders>
            <w:shd w:val="clear" w:color="auto" w:fill="auto"/>
            <w:vAlign w:val="center"/>
          </w:tcPr>
          <w:p w14:paraId="077FB058" w14:textId="77777777" w:rsidR="00266443" w:rsidRPr="00793481" w:rsidRDefault="00AE1612" w:rsidP="00793481">
            <w:pPr>
              <w:ind w:left="-109"/>
              <w:rPr>
                <w:rFonts w:ascii="Century Gothic" w:eastAsia="Century Gothic" w:hAnsi="Century Gothic" w:cs="Century Gothic"/>
                <w:color w:val="000000"/>
                <w:sz w:val="21"/>
                <w:szCs w:val="21"/>
              </w:rPr>
            </w:pPr>
            <w:r>
              <w:rPr>
                <w:rFonts w:ascii="Century Gothic" w:hAnsi="Century Gothic"/>
                <w:color w:val="000000"/>
                <w:sz w:val="21"/>
              </w:rPr>
              <w:t>NOMBRE DE LA EMPRESA</w:t>
            </w:r>
          </w:p>
        </w:tc>
        <w:tc>
          <w:tcPr>
            <w:tcW w:w="2160" w:type="dxa"/>
            <w:tcBorders>
              <w:top w:val="nil"/>
              <w:left w:val="nil"/>
              <w:bottom w:val="single" w:sz="4" w:space="0" w:color="BFBFBF"/>
              <w:right w:val="nil"/>
            </w:tcBorders>
            <w:shd w:val="clear" w:color="auto" w:fill="auto"/>
            <w:vAlign w:val="center"/>
          </w:tcPr>
          <w:p w14:paraId="489CE3EE" w14:textId="77777777" w:rsidR="00266443" w:rsidRPr="00793481" w:rsidRDefault="00266443">
            <w:pPr>
              <w:rPr>
                <w:rFonts w:ascii="Century Gothic" w:eastAsia="Century Gothic" w:hAnsi="Century Gothic" w:cs="Century Gothic"/>
                <w:color w:val="000000"/>
              </w:rPr>
            </w:pPr>
          </w:p>
        </w:tc>
        <w:tc>
          <w:tcPr>
            <w:tcW w:w="5400" w:type="dxa"/>
            <w:tcBorders>
              <w:top w:val="nil"/>
              <w:left w:val="nil"/>
              <w:bottom w:val="single" w:sz="4" w:space="0" w:color="BFBFBF"/>
              <w:right w:val="nil"/>
            </w:tcBorders>
            <w:shd w:val="clear" w:color="auto" w:fill="auto"/>
            <w:vAlign w:val="center"/>
          </w:tcPr>
          <w:p w14:paraId="45E0F1A2" w14:textId="77777777" w:rsidR="00266443" w:rsidRPr="00793481" w:rsidRDefault="00266443">
            <w:pPr>
              <w:rPr>
                <w:rFonts w:ascii="Century Gothic" w:eastAsia="Century Gothic" w:hAnsi="Century Gothic" w:cs="Century Gothic"/>
              </w:rPr>
            </w:pPr>
          </w:p>
        </w:tc>
      </w:tr>
      <w:tr w:rsidR="00266443" w14:paraId="0AE8E1F3" w14:textId="77777777" w:rsidTr="00A271FF">
        <w:trPr>
          <w:trHeight w:val="533"/>
        </w:trPr>
        <w:tc>
          <w:tcPr>
            <w:tcW w:w="10800" w:type="dxa"/>
            <w:gridSpan w:val="3"/>
            <w:tcBorders>
              <w:top w:val="single" w:sz="4" w:space="0" w:color="BFBFBF"/>
              <w:left w:val="single" w:sz="4" w:space="0" w:color="BFBFBF"/>
              <w:bottom w:val="single" w:sz="18" w:space="0" w:color="A6A6A6"/>
              <w:right w:val="single" w:sz="4" w:space="0" w:color="BFBFBF"/>
            </w:tcBorders>
            <w:shd w:val="clear" w:color="auto" w:fill="F7F9FB"/>
            <w:vAlign w:val="center"/>
          </w:tcPr>
          <w:p w14:paraId="3AF95970" w14:textId="77777777" w:rsidR="00266443" w:rsidRPr="00793481" w:rsidRDefault="00AE1612">
            <w:pPr>
              <w:rPr>
                <w:rFonts w:ascii="Century Gothic" w:eastAsia="Century Gothic" w:hAnsi="Century Gothic" w:cs="Century Gothic"/>
                <w:color w:val="000000"/>
                <w:sz w:val="20"/>
                <w:szCs w:val="20"/>
              </w:rPr>
            </w:pPr>
            <w:r>
              <w:rPr>
                <w:rFonts w:ascii="Century Gothic" w:hAnsi="Century Gothic"/>
                <w:sz w:val="28"/>
              </w:rPr>
              <w:t>Threadwell</w:t>
            </w:r>
          </w:p>
        </w:tc>
      </w:tr>
      <w:tr w:rsidR="00BA3F87" w14:paraId="2B8B6AA5" w14:textId="77777777" w:rsidTr="002C6DD3">
        <w:trPr>
          <w:trHeight w:val="320"/>
        </w:trPr>
        <w:tc>
          <w:tcPr>
            <w:tcW w:w="3240" w:type="dxa"/>
            <w:tcBorders>
              <w:top w:val="nil"/>
              <w:left w:val="nil"/>
              <w:bottom w:val="single" w:sz="4" w:space="0" w:color="BFBFBF"/>
              <w:right w:val="nil"/>
            </w:tcBorders>
            <w:shd w:val="clear" w:color="auto" w:fill="auto"/>
            <w:vAlign w:val="center"/>
          </w:tcPr>
          <w:p w14:paraId="2330ECF6" w14:textId="77777777" w:rsidR="00266443" w:rsidRPr="00793481" w:rsidRDefault="00AE1612" w:rsidP="00793481">
            <w:pPr>
              <w:ind w:left="-109"/>
              <w:rPr>
                <w:rFonts w:ascii="Century Gothic" w:eastAsia="Century Gothic" w:hAnsi="Century Gothic" w:cs="Century Gothic"/>
                <w:color w:val="000000"/>
                <w:sz w:val="18"/>
                <w:szCs w:val="18"/>
              </w:rPr>
            </w:pPr>
            <w:r>
              <w:rPr>
                <w:rFonts w:ascii="Century Gothic" w:hAnsi="Century Gothic"/>
                <w:color w:val="000000"/>
                <w:sz w:val="18"/>
              </w:rPr>
              <w:t>AUTOR</w:t>
            </w:r>
          </w:p>
        </w:tc>
        <w:tc>
          <w:tcPr>
            <w:tcW w:w="2160" w:type="dxa"/>
            <w:tcBorders>
              <w:top w:val="nil"/>
              <w:left w:val="nil"/>
              <w:bottom w:val="single" w:sz="4" w:space="0" w:color="BFBFBF"/>
              <w:right w:val="nil"/>
            </w:tcBorders>
            <w:shd w:val="clear" w:color="auto" w:fill="auto"/>
            <w:vAlign w:val="center"/>
          </w:tcPr>
          <w:p w14:paraId="26FF705C" w14:textId="77777777" w:rsidR="00266443" w:rsidRPr="00793481" w:rsidRDefault="00AE1612" w:rsidP="00793481">
            <w:pPr>
              <w:ind w:left="-114"/>
              <w:jc w:val="center"/>
              <w:rPr>
                <w:rFonts w:ascii="Century Gothic" w:eastAsia="Century Gothic" w:hAnsi="Century Gothic" w:cs="Century Gothic"/>
                <w:color w:val="000000"/>
                <w:sz w:val="18"/>
                <w:szCs w:val="18"/>
              </w:rPr>
            </w:pPr>
            <w:r>
              <w:rPr>
                <w:rFonts w:ascii="Century Gothic" w:hAnsi="Century Gothic"/>
                <w:color w:val="000000"/>
                <w:sz w:val="18"/>
              </w:rPr>
              <w:t>FECHA</w:t>
            </w:r>
          </w:p>
        </w:tc>
        <w:tc>
          <w:tcPr>
            <w:tcW w:w="5400" w:type="dxa"/>
            <w:tcBorders>
              <w:top w:val="nil"/>
              <w:left w:val="nil"/>
              <w:bottom w:val="nil"/>
              <w:right w:val="nil"/>
            </w:tcBorders>
            <w:shd w:val="clear" w:color="auto" w:fill="auto"/>
            <w:vAlign w:val="center"/>
          </w:tcPr>
          <w:p w14:paraId="30864ED7" w14:textId="77777777" w:rsidR="00266443" w:rsidRPr="00793481" w:rsidRDefault="00266443" w:rsidP="00793481">
            <w:pPr>
              <w:jc w:val="center"/>
              <w:rPr>
                <w:rFonts w:ascii="Century Gothic" w:eastAsia="Century Gothic" w:hAnsi="Century Gothic" w:cs="Century Gothic"/>
                <w:color w:val="000000"/>
                <w:sz w:val="18"/>
                <w:szCs w:val="18"/>
              </w:rPr>
            </w:pPr>
          </w:p>
        </w:tc>
      </w:tr>
      <w:tr w:rsidR="00BA3F87" w14:paraId="59D4D28D" w14:textId="77777777" w:rsidTr="00A271FF">
        <w:trPr>
          <w:trHeight w:val="518"/>
        </w:trPr>
        <w:tc>
          <w:tcPr>
            <w:tcW w:w="3240" w:type="dxa"/>
            <w:tcBorders>
              <w:top w:val="single" w:sz="4" w:space="0" w:color="BFBFBF"/>
              <w:left w:val="single" w:sz="4" w:space="0" w:color="BFBFBF"/>
              <w:bottom w:val="single" w:sz="18" w:space="0" w:color="A6A6A6"/>
              <w:right w:val="single" w:sz="4" w:space="0" w:color="BFBFBF"/>
            </w:tcBorders>
            <w:shd w:val="clear" w:color="auto" w:fill="F7F9FB"/>
            <w:vAlign w:val="center"/>
          </w:tcPr>
          <w:p w14:paraId="1E86FBEF" w14:textId="77777777" w:rsidR="00266443" w:rsidRPr="00793481" w:rsidRDefault="00AE1612">
            <w:pPr>
              <w:rPr>
                <w:rFonts w:ascii="Century Gothic" w:eastAsia="Century Gothic" w:hAnsi="Century Gothic" w:cs="Century Gothic"/>
                <w:color w:val="000000"/>
                <w:sz w:val="20"/>
                <w:szCs w:val="20"/>
              </w:rPr>
            </w:pPr>
            <w:r>
              <w:rPr>
                <w:rFonts w:ascii="Century Gothic" w:hAnsi="Century Gothic"/>
                <w:color w:val="000000"/>
                <w:sz w:val="20"/>
              </w:rPr>
              <w:t>Adam Klein</w:t>
            </w:r>
          </w:p>
        </w:tc>
        <w:tc>
          <w:tcPr>
            <w:tcW w:w="2160" w:type="dxa"/>
            <w:tcBorders>
              <w:top w:val="single" w:sz="4" w:space="0" w:color="BFBFBF"/>
              <w:left w:val="nil"/>
              <w:bottom w:val="single" w:sz="18" w:space="0" w:color="A6A6A6"/>
              <w:right w:val="single" w:sz="4" w:space="0" w:color="BFBFBF"/>
            </w:tcBorders>
            <w:shd w:val="clear" w:color="auto" w:fill="F7F9FB"/>
            <w:vAlign w:val="center"/>
          </w:tcPr>
          <w:p w14:paraId="3B7BB7F2" w14:textId="77777777" w:rsidR="00266443" w:rsidRPr="00793481" w:rsidRDefault="00AE1612" w:rsidP="00793481">
            <w:pPr>
              <w:jc w:val="center"/>
              <w:rPr>
                <w:rFonts w:ascii="Century Gothic" w:eastAsia="Century Gothic" w:hAnsi="Century Gothic" w:cs="Century Gothic"/>
                <w:color w:val="000000"/>
                <w:sz w:val="20"/>
                <w:szCs w:val="20"/>
              </w:rPr>
            </w:pPr>
            <w:r>
              <w:rPr>
                <w:rFonts w:ascii="Century Gothic" w:hAnsi="Century Gothic"/>
                <w:color w:val="000000"/>
                <w:sz w:val="20"/>
              </w:rPr>
              <w:t> 19/11/20XX</w:t>
            </w:r>
          </w:p>
        </w:tc>
        <w:tc>
          <w:tcPr>
            <w:tcW w:w="5400" w:type="dxa"/>
            <w:tcBorders>
              <w:top w:val="nil"/>
              <w:left w:val="nil"/>
              <w:bottom w:val="nil"/>
              <w:right w:val="nil"/>
            </w:tcBorders>
            <w:shd w:val="clear" w:color="auto" w:fill="auto"/>
            <w:vAlign w:val="center"/>
          </w:tcPr>
          <w:p w14:paraId="144C9AA1" w14:textId="77777777" w:rsidR="00266443" w:rsidRPr="00793481" w:rsidRDefault="00266443" w:rsidP="00793481">
            <w:pPr>
              <w:jc w:val="center"/>
              <w:rPr>
                <w:rFonts w:ascii="Century Gothic" w:eastAsia="Century Gothic" w:hAnsi="Century Gothic" w:cs="Century Gothic"/>
                <w:color w:val="000000"/>
              </w:rPr>
            </w:pPr>
          </w:p>
        </w:tc>
      </w:tr>
    </w:tbl>
    <w:p w14:paraId="549E50AD" w14:textId="77777777" w:rsidR="00266443" w:rsidRDefault="00266443">
      <w:pPr>
        <w:rPr>
          <w:rFonts w:ascii="Century Gothic" w:eastAsia="Century Gothic" w:hAnsi="Century Gothic" w:cs="Century Gothic"/>
          <w:color w:val="44546A"/>
          <w:sz w:val="16"/>
          <w:szCs w:val="16"/>
        </w:rPr>
      </w:pPr>
    </w:p>
    <w:p w14:paraId="5889D470" w14:textId="77777777" w:rsidR="00266443" w:rsidRDefault="00AE1612">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RESUMEN DE LA ESTRATEGIA</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4E9DA457" w14:textId="77777777" w:rsidTr="002C6DD3">
        <w:trPr>
          <w:trHeight w:val="700"/>
        </w:trPr>
        <w:tc>
          <w:tcPr>
            <w:tcW w:w="10805" w:type="dxa"/>
            <w:tcBorders>
              <w:top w:val="single" w:sz="18" w:space="0" w:color="A6A6A6"/>
              <w:left w:val="single" w:sz="4" w:space="0" w:color="A6A6A6"/>
              <w:bottom w:val="single" w:sz="4" w:space="0" w:color="A6A6A6"/>
              <w:right w:val="single" w:sz="4" w:space="0" w:color="A6A6A6"/>
            </w:tcBorders>
            <w:shd w:val="clear" w:color="auto" w:fill="FFD965"/>
            <w:vAlign w:val="center"/>
          </w:tcPr>
          <w:p w14:paraId="3AA7B37D" w14:textId="77777777" w:rsidR="00266443" w:rsidRPr="00C11AE9" w:rsidRDefault="00C11AE9">
            <w:pPr>
              <w:rPr>
                <w:rFonts w:ascii="Century Gothic" w:eastAsia="Century Gothic" w:hAnsi="Century Gothic" w:cs="Century Gothic"/>
                <w:color w:val="000000"/>
                <w:sz w:val="22"/>
                <w:szCs w:val="22"/>
              </w:rPr>
            </w:pPr>
            <w:r>
              <w:rPr>
                <w:rFonts w:ascii="Century Gothic" w:hAnsi="Century Gothic"/>
                <w:color w:val="000000"/>
                <w:sz w:val="22"/>
              </w:rPr>
              <w:t>Escribir un resumen conciso de la estrategia completa, destacando las fortalezas y debilidades clave, los objetivos principales y las técnicas primarias que desea emplear.</w:t>
            </w:r>
          </w:p>
        </w:tc>
      </w:tr>
      <w:tr w:rsidR="00266443" w14:paraId="5068E4CE" w14:textId="77777777" w:rsidTr="00FF7B7C">
        <w:trPr>
          <w:trHeight w:val="1573"/>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0B686F5" w14:textId="77777777" w:rsidR="00793481" w:rsidRPr="00793481" w:rsidRDefault="00AE1612" w:rsidP="00CC0FB0">
            <w:pPr>
              <w:spacing w:line="276" w:lineRule="auto"/>
              <w:rPr>
                <w:rFonts w:ascii="Century Gothic" w:eastAsia="Century Gothic" w:hAnsi="Century Gothic" w:cs="Century Gothic"/>
                <w:b/>
                <w:color w:val="404040"/>
              </w:rPr>
            </w:pPr>
            <w:r>
              <w:rPr>
                <w:rFonts w:ascii="Century Gothic" w:hAnsi="Century Gothic"/>
                <w:b/>
                <w:color w:val="404040"/>
              </w:rPr>
              <w:t>Resumen</w:t>
            </w:r>
          </w:p>
          <w:p w14:paraId="45642751" w14:textId="11830946" w:rsidR="00266443" w:rsidRPr="00793481" w:rsidRDefault="00AE1612" w:rsidP="00CC0FB0">
            <w:pPr>
              <w:spacing w:line="276" w:lineRule="auto"/>
              <w:rPr>
                <w:rFonts w:ascii="Century Gothic" w:eastAsia="Century Gothic" w:hAnsi="Century Gothic" w:cs="Century Gothic"/>
                <w:color w:val="000000"/>
              </w:rPr>
            </w:pPr>
            <w:r>
              <w:rPr>
                <w:rFonts w:ascii="Century Gothic" w:hAnsi="Century Gothic"/>
                <w:color w:val="000000"/>
              </w:rPr>
              <w:t xml:space="preserve">Esta estrategia de comunicación se centra en lanzar nuestra primera oferta de productos. Con esta estrategia de lanzamiento, esperamos aumentar el conocimiento de la marca y sentar las bases para convertirnos en la marca líder de </w:t>
            </w:r>
            <w:r w:rsidRPr="00793481">
              <w:rPr>
                <w:rFonts w:ascii="Century Gothic" w:hAnsi="Century Gothic"/>
              </w:rPr>
              <w:t>ropa deportiva</w:t>
            </w:r>
            <w:r>
              <w:rPr>
                <w:rFonts w:ascii="Century Gothic" w:hAnsi="Century Gothic"/>
                <w:color w:val="000000"/>
              </w:rPr>
              <w:t xml:space="preserve"> de alta calidad para los amantes de la vida al aire libre. Entregaremos la </w:t>
            </w:r>
            <w:r w:rsidRPr="00793481">
              <w:rPr>
                <w:rFonts w:ascii="Century Gothic" w:hAnsi="Century Gothic"/>
              </w:rPr>
              <w:t>F</w:t>
            </w:r>
            <w:r>
              <w:rPr>
                <w:rFonts w:ascii="Century Gothic" w:hAnsi="Century Gothic"/>
                <w:color w:val="000000"/>
              </w:rPr>
              <w:t xml:space="preserve">ase 1, evaluaremos nuestros esfuerzos estratégicos, y formaremos e implementaremos la </w:t>
            </w:r>
            <w:r w:rsidRPr="00793481">
              <w:rPr>
                <w:rFonts w:ascii="Century Gothic" w:hAnsi="Century Gothic"/>
              </w:rPr>
              <w:t>F</w:t>
            </w:r>
            <w:r>
              <w:rPr>
                <w:rFonts w:ascii="Century Gothic" w:hAnsi="Century Gothic"/>
                <w:color w:val="000000"/>
              </w:rPr>
              <w:t>ase 2 en función de los resultados de la Fase 1.</w:t>
            </w:r>
          </w:p>
          <w:p w14:paraId="2CB97ACD" w14:textId="77777777" w:rsidR="00793481" w:rsidRPr="00793481" w:rsidRDefault="00AE1612" w:rsidP="00A271FF">
            <w:pPr>
              <w:spacing w:before="160" w:line="276" w:lineRule="auto"/>
              <w:rPr>
                <w:rFonts w:ascii="Century Gothic" w:eastAsia="Century Gothic" w:hAnsi="Century Gothic" w:cs="Century Gothic"/>
                <w:b/>
                <w:color w:val="404040"/>
              </w:rPr>
            </w:pPr>
            <w:r>
              <w:rPr>
                <w:rFonts w:ascii="Century Gothic" w:hAnsi="Century Gothic"/>
                <w:b/>
                <w:color w:val="404040"/>
              </w:rPr>
              <w:t>Fortalezas</w:t>
            </w:r>
          </w:p>
          <w:p w14:paraId="62A8D626" w14:textId="6B076AAA" w:rsidR="00266443" w:rsidRPr="00793481" w:rsidRDefault="00AE1612" w:rsidP="00CC0FB0">
            <w:pPr>
              <w:spacing w:line="276" w:lineRule="auto"/>
              <w:rPr>
                <w:rFonts w:ascii="Century Gothic" w:eastAsia="Century Gothic" w:hAnsi="Century Gothic" w:cs="Century Gothic"/>
                <w:color w:val="000000"/>
              </w:rPr>
            </w:pPr>
            <w:r>
              <w:rPr>
                <w:rFonts w:ascii="Century Gothic" w:hAnsi="Century Gothic"/>
                <w:color w:val="000000"/>
              </w:rPr>
              <w:t xml:space="preserve">Hemos recibido comentarios positivos de nuestra audiencia de prueba. Podemos beneficiarnos de la tendencia creciente de usar lana y fibras naturales para la ropa deportiva. También podemos aprovechar la unicidad de nuestra oferta de productos comercializando la ropa deportiva como un artículo de lujo </w:t>
            </w:r>
            <w:r w:rsidRPr="00793481">
              <w:rPr>
                <w:rFonts w:ascii="Century Gothic" w:hAnsi="Century Gothic"/>
              </w:rPr>
              <w:t>sutil</w:t>
            </w:r>
            <w:r>
              <w:rPr>
                <w:rFonts w:ascii="Century Gothic" w:hAnsi="Century Gothic"/>
                <w:color w:val="000000"/>
              </w:rPr>
              <w:t>.</w:t>
            </w:r>
          </w:p>
          <w:p w14:paraId="7AB2B259" w14:textId="77777777" w:rsidR="00793481" w:rsidRPr="00793481" w:rsidRDefault="00AE1612" w:rsidP="00A271FF">
            <w:pPr>
              <w:spacing w:before="160" w:line="276" w:lineRule="auto"/>
              <w:rPr>
                <w:rFonts w:ascii="Century Gothic" w:eastAsia="Century Gothic" w:hAnsi="Century Gothic" w:cs="Century Gothic"/>
                <w:b/>
                <w:color w:val="404040"/>
              </w:rPr>
            </w:pPr>
            <w:r>
              <w:rPr>
                <w:rFonts w:ascii="Century Gothic" w:hAnsi="Century Gothic"/>
                <w:b/>
                <w:color w:val="404040"/>
              </w:rPr>
              <w:t>Debilidades</w:t>
            </w:r>
          </w:p>
          <w:p w14:paraId="3470FAD8" w14:textId="1693EA5B" w:rsidR="00266443" w:rsidRPr="00793481" w:rsidRDefault="00AE1612" w:rsidP="00CC0FB0">
            <w:pPr>
              <w:spacing w:line="276" w:lineRule="auto"/>
              <w:rPr>
                <w:rFonts w:ascii="Century Gothic" w:eastAsia="Century Gothic" w:hAnsi="Century Gothic" w:cs="Century Gothic"/>
                <w:color w:val="000000"/>
              </w:rPr>
            </w:pPr>
            <w:r>
              <w:rPr>
                <w:rFonts w:ascii="Century Gothic" w:hAnsi="Century Gothic"/>
                <w:color w:val="000000"/>
              </w:rPr>
              <w:t>La novedad del producto y la falta de reconocimiento de la marca son sus principales debilidades.</w:t>
            </w:r>
          </w:p>
          <w:p w14:paraId="49B5260C" w14:textId="77777777" w:rsidR="00793481" w:rsidRPr="00793481" w:rsidRDefault="00AE1612" w:rsidP="00A271FF">
            <w:pPr>
              <w:spacing w:before="160" w:line="276" w:lineRule="auto"/>
              <w:rPr>
                <w:rFonts w:ascii="Century Gothic" w:eastAsia="Century Gothic" w:hAnsi="Century Gothic" w:cs="Century Gothic"/>
                <w:b/>
                <w:color w:val="404040"/>
              </w:rPr>
            </w:pPr>
            <w:r>
              <w:rPr>
                <w:rFonts w:ascii="Century Gothic" w:hAnsi="Century Gothic"/>
                <w:b/>
                <w:color w:val="404040"/>
              </w:rPr>
              <w:t>Objetivos principales</w:t>
            </w:r>
          </w:p>
          <w:p w14:paraId="4581734D" w14:textId="35723758" w:rsidR="00266443" w:rsidRPr="00793481" w:rsidRDefault="00AE1612" w:rsidP="00CC0FB0">
            <w:pPr>
              <w:spacing w:line="276" w:lineRule="auto"/>
              <w:rPr>
                <w:rFonts w:ascii="Century Gothic" w:eastAsia="Century Gothic" w:hAnsi="Century Gothic" w:cs="Century Gothic"/>
                <w:color w:val="000000"/>
              </w:rPr>
            </w:pPr>
            <w:r>
              <w:rPr>
                <w:rFonts w:ascii="Century Gothic" w:hAnsi="Century Gothic"/>
                <w:color w:val="000000"/>
              </w:rPr>
              <w:t>Nuestro principal objetivo es dar a conocer el producto.</w:t>
            </w:r>
          </w:p>
          <w:p w14:paraId="0102793C" w14:textId="77777777" w:rsidR="00793481" w:rsidRPr="00793481" w:rsidRDefault="00AE1612" w:rsidP="00A271FF">
            <w:pPr>
              <w:keepNext/>
              <w:keepLines/>
              <w:spacing w:before="160" w:line="276" w:lineRule="auto"/>
              <w:rPr>
                <w:rFonts w:ascii="Century Gothic" w:eastAsia="Century Gothic" w:hAnsi="Century Gothic" w:cs="Century Gothic"/>
                <w:b/>
                <w:color w:val="404040"/>
              </w:rPr>
            </w:pPr>
            <w:r>
              <w:rPr>
                <w:rFonts w:ascii="Century Gothic" w:hAnsi="Century Gothic"/>
                <w:b/>
                <w:color w:val="404040"/>
              </w:rPr>
              <w:t>Tácticas principales</w:t>
            </w:r>
          </w:p>
          <w:p w14:paraId="0D1A98E9" w14:textId="5BD74BCF" w:rsidR="00266443" w:rsidRPr="00793481" w:rsidRDefault="00AE1612" w:rsidP="003225F8">
            <w:pPr>
              <w:spacing w:after="120" w:line="276" w:lineRule="auto"/>
              <w:rPr>
                <w:rFonts w:ascii="Century Gothic" w:eastAsia="Century Gothic" w:hAnsi="Century Gothic" w:cs="Century Gothic"/>
                <w:color w:val="000000"/>
              </w:rPr>
            </w:pPr>
            <w:r>
              <w:rPr>
                <w:rFonts w:ascii="Century Gothic" w:hAnsi="Century Gothic"/>
                <w:color w:val="000000"/>
              </w:rPr>
              <w:t>Lograremos este objetivo realizando una campaña activa en las redes sociales, dirigiendo el tráfico a nuestra página de destino y promocionando nuestra historia de marca a nuevos consumidores para crear una base de clientes fundamental.</w:t>
            </w:r>
          </w:p>
        </w:tc>
      </w:tr>
    </w:tbl>
    <w:p w14:paraId="631E9B95" w14:textId="77777777" w:rsidR="00266443" w:rsidRDefault="00266443">
      <w:pPr>
        <w:spacing w:line="276" w:lineRule="auto"/>
        <w:rPr>
          <w:rFonts w:ascii="Century Gothic" w:eastAsia="Century Gothic" w:hAnsi="Century Gothic" w:cs="Century Gothic"/>
          <w:color w:val="000000"/>
          <w:sz w:val="28"/>
          <w:szCs w:val="28"/>
        </w:rPr>
        <w:sectPr w:rsidR="00266443" w:rsidSect="00164CB3">
          <w:footerReference w:type="even" r:id="rId11"/>
          <w:footerReference w:type="default" r:id="rId12"/>
          <w:pgSz w:w="12240" w:h="15840"/>
          <w:pgMar w:top="576" w:right="720" w:bottom="576" w:left="720" w:header="720" w:footer="518" w:gutter="0"/>
          <w:pgNumType w:start="1"/>
          <w:cols w:space="720"/>
          <w:titlePg/>
        </w:sectPr>
      </w:pPr>
    </w:p>
    <w:p w14:paraId="2843A0C9" w14:textId="77777777" w:rsidR="00266443" w:rsidRDefault="00266443">
      <w:pPr>
        <w:widowControl w:val="0"/>
        <w:pBdr>
          <w:top w:val="nil"/>
          <w:left w:val="nil"/>
          <w:bottom w:val="nil"/>
          <w:right w:val="nil"/>
          <w:between w:val="nil"/>
        </w:pBdr>
        <w:spacing w:line="276" w:lineRule="auto"/>
        <w:rPr>
          <w:rFonts w:ascii="Century Gothic" w:eastAsia="Century Gothic" w:hAnsi="Century Gothic" w:cs="Century Gothic"/>
          <w:color w:val="000000"/>
          <w:sz w:val="28"/>
          <w:szCs w:val="28"/>
        </w:rPr>
      </w:pPr>
    </w:p>
    <w:p w14:paraId="457C09F3" w14:textId="77777777" w:rsidR="00A15DE4" w:rsidRPr="00793481" w:rsidRDefault="00A15DE4" w:rsidP="00A15DE4">
      <w:pPr>
        <w:spacing w:line="276" w:lineRule="auto"/>
        <w:rPr>
          <w:rFonts w:ascii="Century Gothic" w:eastAsia="Century Gothic" w:hAnsi="Century Gothic" w:cs="Century Gothic"/>
          <w:color w:val="000000"/>
          <w:sz w:val="28"/>
          <w:szCs w:val="28"/>
        </w:rPr>
      </w:pPr>
      <w:r>
        <w:rPr>
          <w:rFonts w:ascii="Century Gothic" w:hAnsi="Century Gothic"/>
          <w:color w:val="000000"/>
          <w:sz w:val="28"/>
        </w:rPr>
        <w:t>ANÁLISIS DE COMUNICACIONES</w:t>
      </w:r>
    </w:p>
    <w:p w14:paraId="42967B54" w14:textId="77777777" w:rsidR="00A15DE4" w:rsidRPr="00D355EC" w:rsidRDefault="00A15DE4" w:rsidP="00D355EC">
      <w:pPr>
        <w:widowControl w:val="0"/>
        <w:pBdr>
          <w:top w:val="nil"/>
          <w:left w:val="nil"/>
          <w:bottom w:val="nil"/>
          <w:right w:val="nil"/>
          <w:between w:val="nil"/>
        </w:pBdr>
        <w:spacing w:line="360" w:lineRule="auto"/>
        <w:rPr>
          <w:rFonts w:ascii="Century Gothic" w:eastAsia="Century Gothic" w:hAnsi="Century Gothic" w:cs="Century Gothic"/>
          <w:color w:val="000000"/>
          <w:sz w:val="36"/>
          <w:szCs w:val="36"/>
        </w:rPr>
      </w:pPr>
      <w:r>
        <w:rPr>
          <w:rFonts w:ascii="Century Gothic" w:hAnsi="Century Gothic"/>
          <w:color w:val="404040"/>
          <w:sz w:val="22"/>
        </w:rPr>
        <w:t>Analice cómo se está comunicando actualmente con su público objetivo.</w:t>
      </w:r>
    </w:p>
    <w:tbl>
      <w:tblPr>
        <w:tblW w:w="10805" w:type="dxa"/>
        <w:tblInd w:w="-5" w:type="dxa"/>
        <w:tblLayout w:type="fixed"/>
        <w:tblCellMar>
          <w:left w:w="115" w:type="dxa"/>
          <w:right w:w="115" w:type="dxa"/>
        </w:tblCellMar>
        <w:tblLook w:val="0400" w:firstRow="0" w:lastRow="0" w:firstColumn="0" w:lastColumn="0" w:noHBand="0" w:noVBand="1"/>
      </w:tblPr>
      <w:tblGrid>
        <w:gridCol w:w="5405"/>
        <w:gridCol w:w="5400"/>
      </w:tblGrid>
      <w:tr w:rsidR="00266443" w14:paraId="62073F8B" w14:textId="77777777" w:rsidTr="002C6DD3">
        <w:trPr>
          <w:trHeight w:val="439"/>
        </w:trPr>
        <w:tc>
          <w:tcPr>
            <w:tcW w:w="10805" w:type="dxa"/>
            <w:gridSpan w:val="2"/>
            <w:tcBorders>
              <w:top w:val="single" w:sz="24" w:space="0" w:color="BFBFBF"/>
              <w:left w:val="single" w:sz="4" w:space="0" w:color="A6A6A6"/>
              <w:bottom w:val="single" w:sz="4" w:space="0" w:color="A6A6A6"/>
              <w:right w:val="single" w:sz="4" w:space="0" w:color="A6A6A6"/>
            </w:tcBorders>
            <w:shd w:val="clear" w:color="auto" w:fill="D6DCE4"/>
            <w:vAlign w:val="center"/>
          </w:tcPr>
          <w:p w14:paraId="22062D5E"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FACTORES INTERNOS</w:t>
            </w:r>
          </w:p>
        </w:tc>
      </w:tr>
      <w:tr w:rsidR="00A15DE4" w14:paraId="564ED6FE"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4B1DB3E0"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FORTALEZAS +</w:t>
            </w:r>
          </w:p>
        </w:tc>
        <w:tc>
          <w:tcPr>
            <w:tcW w:w="5400" w:type="dxa"/>
            <w:tcBorders>
              <w:top w:val="nil"/>
              <w:left w:val="nil"/>
              <w:bottom w:val="single" w:sz="4" w:space="0" w:color="A6A6A6"/>
              <w:right w:val="single" w:sz="4" w:space="0" w:color="A6A6A6"/>
            </w:tcBorders>
            <w:shd w:val="clear" w:color="auto" w:fill="EAEEF3"/>
            <w:vAlign w:val="center"/>
          </w:tcPr>
          <w:p w14:paraId="4D8A864B"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DEBILIDADES –</w:t>
            </w:r>
          </w:p>
        </w:tc>
      </w:tr>
      <w:tr w:rsidR="00A15DE4" w14:paraId="1D11257E"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299AAFC2" w14:textId="77777777" w:rsidR="00266443" w:rsidRPr="00793481" w:rsidRDefault="00AF4B68" w:rsidP="00793481">
            <w:pPr>
              <w:rPr>
                <w:rFonts w:ascii="Century Gothic" w:eastAsia="Century Gothic" w:hAnsi="Century Gothic" w:cs="Century Gothic"/>
                <w:color w:val="000000"/>
              </w:rPr>
            </w:pPr>
            <w:r>
              <w:rPr>
                <w:rFonts w:ascii="Century Gothic" w:hAnsi="Century Gothic"/>
                <w:color w:val="000000"/>
              </w:rPr>
              <w:t xml:space="preserve">Threadwell está posicionado de manera única como la única marca de ropa deportiva que es elegante y funcional. Las primeras pruebas indican que a las personas les gusta el producto. </w:t>
            </w:r>
          </w:p>
        </w:tc>
        <w:tc>
          <w:tcPr>
            <w:tcW w:w="5400" w:type="dxa"/>
            <w:tcBorders>
              <w:top w:val="nil"/>
              <w:left w:val="nil"/>
              <w:bottom w:val="single" w:sz="4" w:space="0" w:color="A6A6A6"/>
              <w:right w:val="single" w:sz="4" w:space="0" w:color="A6A6A6"/>
            </w:tcBorders>
            <w:shd w:val="clear" w:color="auto" w:fill="F7F9FB"/>
            <w:vAlign w:val="center"/>
          </w:tcPr>
          <w:p w14:paraId="2E556504" w14:textId="77777777" w:rsidR="00266443" w:rsidRPr="00793481" w:rsidRDefault="004C7CC5" w:rsidP="00793481">
            <w:pPr>
              <w:rPr>
                <w:rFonts w:ascii="Century Gothic" w:eastAsia="Century Gothic" w:hAnsi="Century Gothic" w:cs="Century Gothic"/>
                <w:color w:val="000000"/>
              </w:rPr>
            </w:pPr>
            <w:r>
              <w:rPr>
                <w:rFonts w:ascii="Century Gothic" w:hAnsi="Century Gothic"/>
                <w:color w:val="000000"/>
              </w:rPr>
              <w:t xml:space="preserve">La empresa está en sus primeras etapas, por lo que el conocimiento de la marca es bajo. Durante esta primera fase, debemos concentrarnos en gran medida en aumentar el conocimiento de la marca. </w:t>
            </w:r>
          </w:p>
        </w:tc>
      </w:tr>
      <w:tr w:rsidR="00266443" w14:paraId="3F710903"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35D820DA"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FACTORES EXTERNOS</w:t>
            </w:r>
          </w:p>
        </w:tc>
      </w:tr>
      <w:tr w:rsidR="00A15DE4" w14:paraId="193FD105" w14:textId="77777777" w:rsidTr="002C6DD3">
        <w:trPr>
          <w:trHeight w:val="439"/>
        </w:trPr>
        <w:tc>
          <w:tcPr>
            <w:tcW w:w="540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6E738C4F"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OPORTUNIDADES +</w:t>
            </w:r>
          </w:p>
        </w:tc>
        <w:tc>
          <w:tcPr>
            <w:tcW w:w="5400" w:type="dxa"/>
            <w:tcBorders>
              <w:top w:val="nil"/>
              <w:left w:val="nil"/>
              <w:bottom w:val="single" w:sz="4" w:space="0" w:color="A6A6A6"/>
              <w:right w:val="single" w:sz="4" w:space="0" w:color="A6A6A6"/>
            </w:tcBorders>
            <w:shd w:val="clear" w:color="auto" w:fill="EAEEF3"/>
            <w:vAlign w:val="center"/>
          </w:tcPr>
          <w:p w14:paraId="61DA92D5" w14:textId="77777777" w:rsidR="00266443" w:rsidRPr="001C5B77" w:rsidRDefault="00AE1612" w:rsidP="00793481">
            <w:pPr>
              <w:jc w:val="center"/>
              <w:rPr>
                <w:rFonts w:ascii="Century Gothic" w:eastAsia="Century Gothic" w:hAnsi="Century Gothic" w:cs="Century Gothic"/>
                <w:b/>
                <w:color w:val="000000"/>
                <w:sz w:val="22"/>
                <w:szCs w:val="22"/>
              </w:rPr>
            </w:pPr>
            <w:r>
              <w:rPr>
                <w:rFonts w:ascii="Century Gothic" w:hAnsi="Century Gothic"/>
                <w:b/>
                <w:color w:val="000000"/>
                <w:sz w:val="22"/>
              </w:rPr>
              <w:t>AMENAZAS –</w:t>
            </w:r>
          </w:p>
        </w:tc>
      </w:tr>
      <w:tr w:rsidR="00BA3F87" w14:paraId="689F8C8F" w14:textId="77777777" w:rsidTr="002C6DD3">
        <w:trPr>
          <w:trHeight w:val="1872"/>
        </w:trPr>
        <w:tc>
          <w:tcPr>
            <w:tcW w:w="5405"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04265E9" w14:textId="77777777" w:rsidR="00266443" w:rsidRPr="00793481" w:rsidRDefault="00846CB0" w:rsidP="00793481">
            <w:pPr>
              <w:rPr>
                <w:rFonts w:ascii="Century Gothic" w:eastAsia="Century Gothic" w:hAnsi="Century Gothic" w:cs="Century Gothic"/>
                <w:color w:val="000000"/>
              </w:rPr>
            </w:pPr>
            <w:r>
              <w:rPr>
                <w:rFonts w:ascii="Century Gothic" w:hAnsi="Century Gothic"/>
                <w:color w:val="000000"/>
              </w:rPr>
              <w:t xml:space="preserve">Actualmente, pocos fabricantes de ropa deportiva utilizan lana de alta gama; por lo tanto, estamos entrando en un creciente mercado de especialidades en una etapa temprana. </w:t>
            </w:r>
          </w:p>
        </w:tc>
        <w:tc>
          <w:tcPr>
            <w:tcW w:w="5400" w:type="dxa"/>
            <w:tcBorders>
              <w:top w:val="nil"/>
              <w:left w:val="nil"/>
              <w:bottom w:val="single" w:sz="4" w:space="0" w:color="A6A6A6"/>
              <w:right w:val="single" w:sz="4" w:space="0" w:color="A6A6A6"/>
            </w:tcBorders>
            <w:shd w:val="clear" w:color="auto" w:fill="F7F9FB"/>
            <w:vAlign w:val="center"/>
          </w:tcPr>
          <w:p w14:paraId="4E4C8538" w14:textId="77777777" w:rsidR="00266443" w:rsidRPr="00793481" w:rsidRDefault="00AE1612" w:rsidP="00793481">
            <w:pPr>
              <w:rPr>
                <w:rFonts w:ascii="Century Gothic" w:eastAsia="Century Gothic" w:hAnsi="Century Gothic" w:cs="Century Gothic"/>
                <w:color w:val="000000"/>
              </w:rPr>
            </w:pPr>
            <w:r>
              <w:rPr>
                <w:rFonts w:ascii="Century Gothic" w:hAnsi="Century Gothic"/>
                <w:color w:val="000000"/>
              </w:rPr>
              <w:t xml:space="preserve">El creciente uso de lana y fibras naturales en el mercado de ropa de lujo significa que estamos entrando en un mercado ya competitivo. </w:t>
            </w:r>
          </w:p>
        </w:tc>
      </w:tr>
      <w:tr w:rsidR="00266443" w14:paraId="7342319A" w14:textId="77777777" w:rsidTr="002C6DD3">
        <w:trPr>
          <w:trHeight w:val="439"/>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D6DCE4"/>
            <w:vAlign w:val="center"/>
          </w:tcPr>
          <w:p w14:paraId="4BE03446" w14:textId="77777777" w:rsidR="00266443" w:rsidRPr="001C5B77" w:rsidRDefault="00AE1612" w:rsidP="00793481">
            <w:pPr>
              <w:rPr>
                <w:rFonts w:ascii="Century Gothic" w:eastAsia="Century Gothic" w:hAnsi="Century Gothic" w:cs="Century Gothic"/>
                <w:b/>
                <w:color w:val="000000"/>
                <w:sz w:val="22"/>
                <w:szCs w:val="22"/>
              </w:rPr>
            </w:pPr>
            <w:r>
              <w:rPr>
                <w:rFonts w:ascii="Century Gothic" w:hAnsi="Century Gothic"/>
                <w:b/>
                <w:color w:val="000000"/>
                <w:sz w:val="22"/>
              </w:rPr>
              <w:t>Resumen de análisis FODA</w:t>
            </w:r>
          </w:p>
        </w:tc>
      </w:tr>
      <w:tr w:rsidR="00266443" w14:paraId="3A96AB3B" w14:textId="77777777" w:rsidTr="00FF7B7C">
        <w:trPr>
          <w:trHeight w:val="18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4D75C86C" w14:textId="77777777" w:rsidR="00266443" w:rsidRPr="00793481" w:rsidRDefault="00907364" w:rsidP="00D355EC">
            <w:pPr>
              <w:spacing w:line="276" w:lineRule="auto"/>
              <w:rPr>
                <w:rFonts w:ascii="Century Gothic" w:eastAsia="Century Gothic" w:hAnsi="Century Gothic" w:cs="Century Gothic"/>
                <w:color w:val="000000"/>
                <w:sz w:val="20"/>
                <w:szCs w:val="20"/>
              </w:rPr>
            </w:pPr>
            <w:r>
              <w:rPr>
                <w:rFonts w:ascii="Century Gothic" w:hAnsi="Century Gothic"/>
                <w:color w:val="000000"/>
              </w:rPr>
              <w:t xml:space="preserve">Según nuestro estudio de mercado, nuestra audiencia de prueba califica altamente la propuesta de valor inicial de Threadwell. Este resultado sugiere que a los consumidores les gustará el producto. Debemos capitalizar el interés popular en las prendas deportivas a base de fibra natural y realizar una campaña inicial de concienciación convincente antes de diseñar nuestra próxima fase estratégica. </w:t>
            </w:r>
          </w:p>
        </w:tc>
      </w:tr>
      <w:tr w:rsidR="00A15DE4" w14:paraId="79995851" w14:textId="77777777" w:rsidTr="002C6DD3">
        <w:trPr>
          <w:trHeight w:val="432"/>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E1E1E1"/>
            <w:vAlign w:val="center"/>
          </w:tcPr>
          <w:p w14:paraId="4133C1A9" w14:textId="77777777" w:rsidR="00266443" w:rsidRPr="001C5B77" w:rsidRDefault="00AE1612">
            <w:pPr>
              <w:rPr>
                <w:rFonts w:ascii="Century Gothic" w:eastAsia="Century Gothic" w:hAnsi="Century Gothic" w:cs="Century Gothic"/>
                <w:b/>
                <w:bCs/>
                <w:color w:val="000000"/>
                <w:sz w:val="22"/>
                <w:szCs w:val="22"/>
              </w:rPr>
            </w:pPr>
            <w:r>
              <w:rPr>
                <w:rFonts w:ascii="Century Gothic" w:hAnsi="Century Gothic"/>
                <w:b/>
                <w:color w:val="000000"/>
                <w:sz w:val="22"/>
              </w:rPr>
              <w:t>IDENTIFIQUE LOS OBJETIVOS Y LAS MÉTRICAS SMART (específicos, medibles, realistas y oportunos).</w:t>
            </w:r>
          </w:p>
        </w:tc>
      </w:tr>
      <w:tr w:rsidR="00266443" w14:paraId="5DB0AB29" w14:textId="77777777" w:rsidTr="00131AD5">
        <w:trPr>
          <w:trHeight w:val="1574"/>
        </w:trPr>
        <w:tc>
          <w:tcPr>
            <w:tcW w:w="10805" w:type="dxa"/>
            <w:gridSpan w:val="2"/>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0ADE1929" w14:textId="77777777" w:rsidR="00266443" w:rsidRPr="00793481" w:rsidRDefault="00AE1612" w:rsidP="00BA3F87">
            <w:pPr>
              <w:spacing w:line="276" w:lineRule="auto"/>
              <w:rPr>
                <w:rFonts w:ascii="Century Gothic" w:eastAsia="Century Gothic" w:hAnsi="Century Gothic" w:cs="Century Gothic"/>
                <w:color w:val="000000"/>
              </w:rPr>
            </w:pPr>
            <w:r>
              <w:rPr>
                <w:rFonts w:ascii="Century Gothic" w:hAnsi="Century Gothic"/>
                <w:color w:val="000000"/>
              </w:rPr>
              <w:t>Antes de la compra: Dar a conocer la marca  </w:t>
            </w:r>
          </w:p>
          <w:p w14:paraId="0577E595" w14:textId="77777777" w:rsidR="00266443" w:rsidRPr="00793481" w:rsidRDefault="00073434" w:rsidP="00B327AA">
            <w:pPr>
              <w:numPr>
                <w:ilvl w:val="0"/>
                <w:numId w:val="1"/>
              </w:numPr>
              <w:pBdr>
                <w:top w:val="nil"/>
                <w:left w:val="nil"/>
                <w:bottom w:val="nil"/>
                <w:right w:val="nil"/>
                <w:between w:val="nil"/>
              </w:pBdr>
              <w:tabs>
                <w:tab w:val="left" w:pos="762"/>
              </w:tabs>
              <w:spacing w:line="276" w:lineRule="auto"/>
              <w:rPr>
                <w:rFonts w:ascii="Century Gothic" w:eastAsia="Century Gothic" w:hAnsi="Century Gothic" w:cs="Century Gothic"/>
                <w:color w:val="000000"/>
              </w:rPr>
            </w:pPr>
            <w:r>
              <w:rPr>
                <w:rFonts w:ascii="Century Gothic" w:hAnsi="Century Gothic"/>
                <w:color w:val="000000"/>
              </w:rPr>
              <w:t xml:space="preserve">Aumentar la actividad específica del producto en las redes sociales en un 150% en dos semanas. </w:t>
            </w:r>
          </w:p>
          <w:p w14:paraId="63AF34A2" w14:textId="77777777" w:rsidR="00266443" w:rsidRPr="00793481" w:rsidRDefault="00AE1612" w:rsidP="00B327AA">
            <w:pPr>
              <w:numPr>
                <w:ilvl w:val="0"/>
                <w:numId w:val="1"/>
              </w:numPr>
              <w:pBdr>
                <w:top w:val="nil"/>
                <w:left w:val="nil"/>
                <w:bottom w:val="nil"/>
                <w:right w:val="nil"/>
                <w:between w:val="nil"/>
              </w:pBdr>
              <w:tabs>
                <w:tab w:val="left" w:pos="762"/>
                <w:tab w:val="left" w:pos="4320"/>
              </w:tabs>
              <w:spacing w:line="276" w:lineRule="auto"/>
              <w:rPr>
                <w:rFonts w:ascii="Century Gothic" w:eastAsia="Century Gothic" w:hAnsi="Century Gothic" w:cs="Century Gothic"/>
                <w:color w:val="000000"/>
              </w:rPr>
            </w:pPr>
            <w:r>
              <w:rPr>
                <w:rFonts w:ascii="Century Gothic" w:hAnsi="Century Gothic"/>
                <w:color w:val="000000"/>
              </w:rPr>
              <w:t xml:space="preserve">Aumentar el tráfico del sitio web y las consultas de camisetas en un 80% en dos meses. </w:t>
            </w:r>
          </w:p>
          <w:p w14:paraId="6543815E" w14:textId="77777777" w:rsidR="00266443" w:rsidRPr="00793481" w:rsidRDefault="00AE1612" w:rsidP="00B327AA">
            <w:pPr>
              <w:tabs>
                <w:tab w:val="left" w:pos="630"/>
              </w:tabs>
              <w:spacing w:before="160" w:line="276" w:lineRule="auto"/>
              <w:rPr>
                <w:rFonts w:ascii="Century Gothic" w:eastAsia="Century Gothic" w:hAnsi="Century Gothic" w:cs="Century Gothic"/>
                <w:color w:val="000000"/>
              </w:rPr>
            </w:pPr>
            <w:r>
              <w:rPr>
                <w:rFonts w:ascii="Century Gothic" w:hAnsi="Century Gothic"/>
                <w:color w:val="000000"/>
              </w:rPr>
              <w:t>Compra: Aumentar la tasa de conversión </w:t>
            </w:r>
          </w:p>
          <w:p w14:paraId="69C6D3E1" w14:textId="77777777" w:rsidR="00266443" w:rsidRPr="00793481" w:rsidRDefault="00AE1612" w:rsidP="00B327AA">
            <w:pPr>
              <w:numPr>
                <w:ilvl w:val="0"/>
                <w:numId w:val="1"/>
              </w:numPr>
              <w:pBdr>
                <w:top w:val="nil"/>
                <w:left w:val="nil"/>
                <w:bottom w:val="nil"/>
                <w:right w:val="nil"/>
                <w:between w:val="nil"/>
              </w:pBdr>
              <w:tabs>
                <w:tab w:val="left" w:pos="762"/>
              </w:tabs>
              <w:spacing w:line="276" w:lineRule="auto"/>
              <w:rPr>
                <w:rFonts w:ascii="Century Gothic" w:eastAsia="Century Gothic" w:hAnsi="Century Gothic" w:cs="Century Gothic"/>
                <w:color w:val="000000"/>
              </w:rPr>
            </w:pPr>
            <w:r>
              <w:rPr>
                <w:rFonts w:ascii="Century Gothic" w:hAnsi="Century Gothic"/>
                <w:color w:val="000000"/>
              </w:rPr>
              <w:t>Vender el 30% del inventario del producto a través de compras en línea en dos meses.</w:t>
            </w:r>
          </w:p>
          <w:p w14:paraId="2B535676" w14:textId="77777777" w:rsidR="00266443" w:rsidRPr="00793481" w:rsidRDefault="00AE1612" w:rsidP="00B327AA">
            <w:pPr>
              <w:tabs>
                <w:tab w:val="left" w:pos="630"/>
              </w:tabs>
              <w:spacing w:before="160" w:line="276" w:lineRule="auto"/>
              <w:rPr>
                <w:rFonts w:ascii="Century Gothic" w:eastAsia="Century Gothic" w:hAnsi="Century Gothic" w:cs="Century Gothic"/>
                <w:color w:val="000000"/>
              </w:rPr>
            </w:pPr>
            <w:r>
              <w:rPr>
                <w:rFonts w:ascii="Century Gothic" w:hAnsi="Century Gothic"/>
                <w:color w:val="000000"/>
              </w:rPr>
              <w:t xml:space="preserve">Después de la compra: Crear lealtad a la marca </w:t>
            </w:r>
          </w:p>
          <w:p w14:paraId="3728B732" w14:textId="77777777" w:rsidR="00266443" w:rsidRPr="00793481" w:rsidRDefault="00AE1612" w:rsidP="00B327AA">
            <w:pPr>
              <w:numPr>
                <w:ilvl w:val="0"/>
                <w:numId w:val="1"/>
              </w:numPr>
              <w:pBdr>
                <w:top w:val="nil"/>
                <w:left w:val="nil"/>
                <w:bottom w:val="nil"/>
                <w:right w:val="nil"/>
                <w:between w:val="nil"/>
              </w:pBdr>
              <w:tabs>
                <w:tab w:val="left" w:pos="762"/>
              </w:tabs>
              <w:spacing w:line="276" w:lineRule="auto"/>
              <w:rPr>
                <w:rFonts w:ascii="Century Gothic" w:eastAsia="Century Gothic" w:hAnsi="Century Gothic" w:cs="Century Gothic"/>
                <w:color w:val="000000"/>
              </w:rPr>
            </w:pPr>
            <w:r>
              <w:rPr>
                <w:rFonts w:ascii="Century Gothic" w:hAnsi="Century Gothic"/>
                <w:color w:val="000000"/>
              </w:rPr>
              <w:t xml:space="preserve">Conseguir que 2500 clientes se suscriban a nuestros programas de fidelidad de clientes en el primer trimestre. </w:t>
            </w:r>
          </w:p>
          <w:p w14:paraId="5EA7929E" w14:textId="1D0AE68E" w:rsidR="00266443" w:rsidRPr="00793481" w:rsidRDefault="00AE1612" w:rsidP="00302A9D">
            <w:pPr>
              <w:numPr>
                <w:ilvl w:val="0"/>
                <w:numId w:val="1"/>
              </w:numPr>
              <w:pBdr>
                <w:top w:val="nil"/>
                <w:left w:val="nil"/>
                <w:bottom w:val="nil"/>
                <w:right w:val="nil"/>
                <w:between w:val="nil"/>
              </w:pBdr>
              <w:tabs>
                <w:tab w:val="left" w:pos="762"/>
              </w:tabs>
              <w:spacing w:after="120" w:line="276" w:lineRule="auto"/>
              <w:ind w:left="714" w:hanging="357"/>
              <w:rPr>
                <w:color w:val="000000"/>
              </w:rPr>
            </w:pPr>
            <w:r>
              <w:rPr>
                <w:rFonts w:ascii="Century Gothic" w:hAnsi="Century Gothic"/>
                <w:color w:val="000000"/>
              </w:rPr>
              <w:t>Aumentar los clics de la campaña de correo electrónico a una tasa de apertura del 30% en el primer trimestre.</w:t>
            </w:r>
          </w:p>
        </w:tc>
      </w:tr>
    </w:tbl>
    <w:p w14:paraId="5DA33615" w14:textId="77777777" w:rsidR="00F33EE2" w:rsidRDefault="00F33EE2">
      <w:pPr>
        <w:sectPr w:rsidR="00F33EE2" w:rsidSect="00164CB3">
          <w:pgSz w:w="12240" w:h="15840"/>
          <w:pgMar w:top="576" w:right="720" w:bottom="576" w:left="720" w:header="720" w:footer="518" w:gutter="0"/>
          <w:cols w:space="720"/>
          <w:titlePg/>
          <w:docGrid w:linePitch="326"/>
        </w:sectPr>
      </w:pPr>
    </w:p>
    <w:p w14:paraId="595EBCF0" w14:textId="77777777" w:rsidR="00A15DE4" w:rsidRDefault="00A15DE4"/>
    <w:p w14:paraId="22831FF3" w14:textId="77777777" w:rsidR="00266443" w:rsidRDefault="00A15DE4" w:rsidP="00A15DE4">
      <w:pPr>
        <w:spacing w:line="276" w:lineRule="auto"/>
      </w:pPr>
      <w:r>
        <w:rPr>
          <w:rFonts w:ascii="Century Gothic" w:hAnsi="Century Gothic"/>
          <w:color w:val="000000"/>
          <w:sz w:val="28"/>
        </w:rPr>
        <w:t>ANÁLISIS DE LA COMPETENCIA</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1C5B77" w14:paraId="5327A41B"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B6D822C" w14:textId="77777777" w:rsidR="00266443" w:rsidRPr="00CC0FB0" w:rsidRDefault="00AE1612">
            <w:pPr>
              <w:rPr>
                <w:rFonts w:ascii="Century Gothic" w:eastAsia="Century Gothic" w:hAnsi="Century Gothic" w:cs="Century Gothic"/>
                <w:color w:val="000000"/>
                <w:sz w:val="22"/>
                <w:szCs w:val="22"/>
              </w:rPr>
            </w:pPr>
            <w:r>
              <w:rPr>
                <w:rFonts w:ascii="Century Gothic" w:hAnsi="Century Gothic"/>
                <w:color w:val="000000"/>
                <w:sz w:val="22"/>
              </w:rPr>
              <w:t>¿Cómo se comunican los competidores con su audiencia? ¿Qué funciona o qué no funciona?</w:t>
            </w:r>
          </w:p>
        </w:tc>
      </w:tr>
      <w:tr w:rsidR="00266443" w14:paraId="5CEDA1CD" w14:textId="77777777" w:rsidTr="00AD4B4D">
        <w:trPr>
          <w:trHeight w:val="2968"/>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32CF7CA5" w14:textId="77777777" w:rsidR="00266443" w:rsidRPr="00793481" w:rsidRDefault="00AE1612" w:rsidP="00BA3F87">
            <w:pPr>
              <w:spacing w:line="276" w:lineRule="auto"/>
              <w:rPr>
                <w:rFonts w:ascii="Century Gothic" w:eastAsia="Century Gothic" w:hAnsi="Century Gothic" w:cs="Century Gothic"/>
                <w:color w:val="000000"/>
                <w:sz w:val="20"/>
                <w:szCs w:val="20"/>
              </w:rPr>
            </w:pPr>
            <w:r>
              <w:rPr>
                <w:rFonts w:ascii="Century Gothic" w:hAnsi="Century Gothic"/>
                <w:color w:val="000000"/>
              </w:rPr>
              <w:t xml:space="preserve">La indumentaria es un mercado altamente competitivo. Los actuales competidores en línea de Threadwell van desde aquellos que venden una camiseta 100% de lana (y la comercializan como una capa base de ropa deportiva) hasta aquellos que venden una camiseta con una cantidad de lana merino de menos de 150 (y la comercializan como un artículo de moda de alta calidad). Esta gama deja un vacío de marketing que podemos llenar: comercializaremos nuestro producto como una camiseta que puede hacer la transición sin problemas del uso diario de alta gama a ropa deportiva altamente funcional. </w:t>
            </w:r>
          </w:p>
        </w:tc>
      </w:tr>
    </w:tbl>
    <w:p w14:paraId="236529D7" w14:textId="77777777" w:rsidR="00A15DE4" w:rsidRDefault="00A15DE4"/>
    <w:p w14:paraId="7B02D3F3" w14:textId="77777777" w:rsidR="00A15DE4" w:rsidRDefault="00A15DE4" w:rsidP="00A15DE4">
      <w:pPr>
        <w:spacing w:line="276" w:lineRule="auto"/>
      </w:pPr>
      <w:r>
        <w:rPr>
          <w:rFonts w:ascii="Century Gothic" w:hAnsi="Century Gothic"/>
          <w:color w:val="000000"/>
          <w:sz w:val="28"/>
        </w:rPr>
        <w:t>PÚBLICO OBJETIVO</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6993F004"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368A0FFB" w14:textId="77777777" w:rsidR="00A15DE4" w:rsidRPr="00CC0FB0" w:rsidRDefault="00A15DE4" w:rsidP="00AE1612">
            <w:pPr>
              <w:rPr>
                <w:rFonts w:ascii="Century Gothic" w:eastAsia="Century Gothic" w:hAnsi="Century Gothic" w:cs="Century Gothic"/>
                <w:color w:val="000000"/>
                <w:sz w:val="22"/>
                <w:szCs w:val="22"/>
              </w:rPr>
            </w:pPr>
            <w:r>
              <w:rPr>
                <w:rFonts w:ascii="Century Gothic" w:hAnsi="Century Gothic"/>
                <w:color w:val="000000"/>
                <w:sz w:val="22"/>
              </w:rPr>
              <w:t>Describa el público objetivo en el que quiere influir.</w:t>
            </w:r>
          </w:p>
        </w:tc>
      </w:tr>
      <w:tr w:rsidR="00A15DE4" w14:paraId="1D38D0D7" w14:textId="77777777" w:rsidTr="00AD4B4D">
        <w:trPr>
          <w:trHeight w:val="3827"/>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6B6BAF81" w14:textId="77777777" w:rsidR="00A15DE4" w:rsidRPr="00793481" w:rsidRDefault="003B0DDC" w:rsidP="00AE1612">
            <w:pPr>
              <w:spacing w:line="276" w:lineRule="auto"/>
              <w:rPr>
                <w:rFonts w:ascii="Century Gothic" w:eastAsia="Century Gothic" w:hAnsi="Century Gothic" w:cs="Century Gothic"/>
                <w:color w:val="000000"/>
                <w:sz w:val="20"/>
                <w:szCs w:val="20"/>
              </w:rPr>
            </w:pPr>
            <w:r>
              <w:rPr>
                <w:rFonts w:ascii="Century Gothic" w:hAnsi="Century Gothic"/>
                <w:color w:val="000000"/>
              </w:rPr>
              <w:t xml:space="preserve">El público objetivo se centra primero en ropa de alta calidad. Esta audiencia quiere una prenda de ropa funcional y elegante que se adapte de forma fluida al hogar, a una cena informal y a una actividad atlética </w:t>
            </w:r>
            <w:r w:rsidR="00A15DE4" w:rsidRPr="00BA3F87">
              <w:rPr>
                <w:rFonts w:ascii="Century Gothic" w:hAnsi="Century Gothic"/>
              </w:rPr>
              <w:t>al aire libre</w:t>
            </w:r>
            <w:r>
              <w:rPr>
                <w:rFonts w:ascii="Century Gothic" w:hAnsi="Century Gothic"/>
                <w:color w:val="000000"/>
              </w:rPr>
              <w:t xml:space="preserve">. Nuestro principal grupo demográfico son los </w:t>
            </w:r>
            <w:r w:rsidR="00A15DE4" w:rsidRPr="00BA3F87">
              <w:rPr>
                <w:rFonts w:ascii="Century Gothic" w:hAnsi="Century Gothic"/>
              </w:rPr>
              <w:t>hombres,</w:t>
            </w:r>
            <w:r>
              <w:rPr>
                <w:rFonts w:ascii="Century Gothic" w:hAnsi="Century Gothic"/>
                <w:color w:val="000000"/>
              </w:rPr>
              <w:t xml:space="preserve"> de 18 a 35 años, que tienen fácil acceso a senderismo y otras actividades atléticas al aire libre. Frecuentan las tiendas de ropa en persona y siguen a los atletas profesionales involucrados en actividades como la escalada, las carreras de montaña, el snowboard, el senderismo, etc. Este público objetivo también apoya las iniciativas locales y frecuenta lugares como las cervecerías artesanales. Este grupo valora las experiencias por encima de compararse con los demás y busca comodidad con estilo. </w:t>
            </w:r>
          </w:p>
        </w:tc>
      </w:tr>
    </w:tbl>
    <w:p w14:paraId="27B08E04" w14:textId="77777777" w:rsidR="00A15DE4" w:rsidRDefault="00A15DE4"/>
    <w:p w14:paraId="3B44F4FD" w14:textId="77777777" w:rsidR="00266443" w:rsidRDefault="00A15DE4" w:rsidP="00A15DE4">
      <w:pPr>
        <w:spacing w:line="276" w:lineRule="auto"/>
      </w:pPr>
      <w:r>
        <w:rPr>
          <w:rFonts w:ascii="Century Gothic" w:hAnsi="Century Gothic"/>
          <w:color w:val="000000"/>
          <w:sz w:val="28"/>
        </w:rPr>
        <w:t>POSICIONAMIENTO DE LA MARCA</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00501F65" w14:textId="77777777" w:rsidTr="002C6DD3">
        <w:trPr>
          <w:trHeight w:val="702"/>
        </w:trPr>
        <w:tc>
          <w:tcPr>
            <w:tcW w:w="10805" w:type="dxa"/>
            <w:tcBorders>
              <w:top w:val="single" w:sz="24" w:space="0" w:color="BFBFBF"/>
              <w:left w:val="single" w:sz="4" w:space="0" w:color="A6A6A6"/>
              <w:bottom w:val="single" w:sz="4" w:space="0" w:color="A6A6A6"/>
              <w:right w:val="single" w:sz="4" w:space="0" w:color="A6A6A6"/>
            </w:tcBorders>
            <w:shd w:val="clear" w:color="auto" w:fill="FFD966"/>
            <w:vAlign w:val="center"/>
          </w:tcPr>
          <w:p w14:paraId="5F7756F7" w14:textId="77777777" w:rsidR="00266443" w:rsidRPr="00CC0FB0" w:rsidRDefault="00AE1612">
            <w:pPr>
              <w:rPr>
                <w:rFonts w:ascii="Century Gothic" w:eastAsia="Century Gothic" w:hAnsi="Century Gothic" w:cs="Century Gothic"/>
                <w:color w:val="000000"/>
                <w:sz w:val="22"/>
                <w:szCs w:val="22"/>
              </w:rPr>
            </w:pPr>
            <w:r>
              <w:rPr>
                <w:rFonts w:ascii="Century Gothic" w:hAnsi="Century Gothic"/>
                <w:color w:val="000000"/>
                <w:sz w:val="22"/>
              </w:rPr>
              <w:t>¿Cómo quiere que lo vean los clientes?</w:t>
            </w:r>
          </w:p>
        </w:tc>
      </w:tr>
      <w:tr w:rsidR="00266443" w14:paraId="1D0A14EF" w14:textId="77777777" w:rsidTr="002C6DD3">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1CD11B1E" w14:textId="77777777" w:rsidR="00266443" w:rsidRPr="009C20E7" w:rsidRDefault="00AE1612" w:rsidP="00CC0FB0">
            <w:pPr>
              <w:spacing w:line="276" w:lineRule="auto"/>
              <w:rPr>
                <w:rFonts w:ascii="Century Gothic" w:eastAsia="Century Gothic" w:hAnsi="Century Gothic" w:cs="Century Gothic"/>
                <w:color w:val="000000"/>
              </w:rPr>
            </w:pPr>
            <w:r>
              <w:rPr>
                <w:rFonts w:ascii="Century Gothic" w:hAnsi="Century Gothic"/>
                <w:color w:val="000000"/>
              </w:rPr>
              <w:t xml:space="preserve">Queremos enfatizar el rendimiento de nuestras camisetas 100% de lana por ser fáciles de cuidar, duraderas y con estilo informal. La ubicación del logotipo debe ser sutil: Este es un grupo que </w:t>
            </w:r>
            <w:r w:rsidRPr="00BA3F87">
              <w:rPr>
                <w:rFonts w:ascii="Century Gothic" w:hAnsi="Century Gothic"/>
              </w:rPr>
              <w:t>valora</w:t>
            </w:r>
            <w:r>
              <w:rPr>
                <w:rFonts w:ascii="Century Gothic" w:hAnsi="Century Gothic"/>
                <w:color w:val="000000"/>
              </w:rPr>
              <w:t xml:space="preserve"> un diseño soberbio en lugar de un logotipo evidente en negrita. </w:t>
            </w:r>
          </w:p>
        </w:tc>
      </w:tr>
    </w:tbl>
    <w:p w14:paraId="26D1DE2E" w14:textId="77777777" w:rsidR="00A15DE4" w:rsidRDefault="00A15DE4">
      <w:pPr>
        <w:sectPr w:rsidR="00A15DE4" w:rsidSect="00164CB3">
          <w:pgSz w:w="12240" w:h="15840"/>
          <w:pgMar w:top="576" w:right="720" w:bottom="576" w:left="720" w:header="720" w:footer="518" w:gutter="0"/>
          <w:cols w:space="720"/>
          <w:titlePg/>
          <w:docGrid w:linePitch="326"/>
        </w:sectPr>
      </w:pPr>
    </w:p>
    <w:p w14:paraId="5C455DE1" w14:textId="77777777" w:rsidR="00A15DE4" w:rsidRDefault="00A15DE4"/>
    <w:p w14:paraId="6C2F7267" w14:textId="77777777" w:rsidR="00A15DE4" w:rsidRDefault="00A15DE4" w:rsidP="00A15DE4">
      <w:pPr>
        <w:spacing w:line="276" w:lineRule="auto"/>
      </w:pPr>
      <w:r>
        <w:rPr>
          <w:rFonts w:ascii="Century Gothic" w:hAnsi="Century Gothic"/>
          <w:color w:val="000000"/>
          <w:sz w:val="28"/>
        </w:rPr>
        <w:t>PROPUESTA ÚNICA DE VENTA</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A15DE4" w14:paraId="30C5784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D5DCE4"/>
            <w:vAlign w:val="center"/>
          </w:tcPr>
          <w:p w14:paraId="7344C84F" w14:textId="77777777" w:rsidR="00A15DE4" w:rsidRPr="00A15DE4" w:rsidRDefault="00A15DE4" w:rsidP="00AE1612">
            <w:pPr>
              <w:rPr>
                <w:rFonts w:ascii="Century Gothic" w:eastAsia="Century Gothic" w:hAnsi="Century Gothic" w:cs="Century Gothic"/>
                <w:color w:val="000000"/>
                <w:sz w:val="22"/>
                <w:szCs w:val="22"/>
              </w:rPr>
            </w:pPr>
            <w:r>
              <w:rPr>
                <w:rFonts w:ascii="Century Gothic" w:hAnsi="Century Gothic"/>
                <w:color w:val="000000"/>
                <w:sz w:val="22"/>
              </w:rPr>
              <w:t>¿Qué propuesta única de venta ofrece a los clientes?</w:t>
            </w:r>
          </w:p>
        </w:tc>
      </w:tr>
      <w:tr w:rsidR="00A15DE4" w14:paraId="38BD34BD" w14:textId="77777777" w:rsidTr="002C6DD3">
        <w:trPr>
          <w:trHeight w:val="1872"/>
        </w:trPr>
        <w:tc>
          <w:tcPr>
            <w:tcW w:w="10805" w:type="dxa"/>
            <w:tcBorders>
              <w:top w:val="single" w:sz="4" w:space="0" w:color="A6A6A6"/>
              <w:left w:val="single" w:sz="4" w:space="0" w:color="A6A6A6"/>
              <w:bottom w:val="single" w:sz="4" w:space="0" w:color="A6A6A6"/>
              <w:right w:val="single" w:sz="4" w:space="0" w:color="A6A6A6"/>
            </w:tcBorders>
            <w:shd w:val="clear" w:color="auto" w:fill="F7F9FB"/>
            <w:tcMar>
              <w:top w:w="115" w:type="dxa"/>
            </w:tcMar>
          </w:tcPr>
          <w:p w14:paraId="22A5410C" w14:textId="77777777" w:rsidR="00A15DE4" w:rsidRPr="00793481" w:rsidRDefault="00A15DE4" w:rsidP="00AE1612">
            <w:pPr>
              <w:spacing w:line="276" w:lineRule="auto"/>
              <w:rPr>
                <w:rFonts w:ascii="Century Gothic" w:eastAsia="Century Gothic" w:hAnsi="Century Gothic" w:cs="Century Gothic"/>
                <w:color w:val="000000"/>
                <w:sz w:val="20"/>
                <w:szCs w:val="20"/>
              </w:rPr>
            </w:pPr>
            <w:r>
              <w:rPr>
                <w:rFonts w:ascii="Century Gothic" w:hAnsi="Century Gothic"/>
                <w:color w:val="000000"/>
              </w:rPr>
              <w:t xml:space="preserve">Somos su nueva prenda básica en el armario porque hacemos las camisetas de lana más versátiles, respirables y elegantes que no sabía que necesitaba. Hasta ahora. </w:t>
            </w:r>
          </w:p>
        </w:tc>
      </w:tr>
    </w:tbl>
    <w:p w14:paraId="4D9D0629" w14:textId="77777777" w:rsidR="00F33EE2" w:rsidRDefault="00F33EE2" w:rsidP="00A15DE4">
      <w:pPr>
        <w:spacing w:line="276" w:lineRule="auto"/>
      </w:pPr>
    </w:p>
    <w:p w14:paraId="1C022205" w14:textId="77777777" w:rsidR="00F33EE2" w:rsidRDefault="00F33EE2" w:rsidP="00F33EE2">
      <w:pPr>
        <w:spacing w:line="276" w:lineRule="auto"/>
      </w:pPr>
      <w:r>
        <w:rPr>
          <w:rFonts w:ascii="Century Gothic" w:hAnsi="Century Gothic"/>
          <w:color w:val="000000"/>
          <w:sz w:val="28"/>
        </w:rPr>
        <w:t>PERSONALIDAD DE LA MARCA</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F33EE2" w14:paraId="617F521E"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E1E1E1"/>
            <w:vAlign w:val="center"/>
          </w:tcPr>
          <w:p w14:paraId="18DFEC77" w14:textId="77777777" w:rsidR="00F33EE2" w:rsidRPr="00793481" w:rsidRDefault="00F33EE2" w:rsidP="00AE1612">
            <w:pPr>
              <w:rPr>
                <w:rFonts w:ascii="Century Gothic" w:eastAsia="Century Gothic" w:hAnsi="Century Gothic" w:cs="Century Gothic"/>
                <w:color w:val="000000"/>
                <w:sz w:val="20"/>
                <w:szCs w:val="20"/>
              </w:rPr>
            </w:pPr>
            <w:r>
              <w:rPr>
                <w:rFonts w:ascii="Century Gothic" w:hAnsi="Century Gothic"/>
                <w:color w:val="000000"/>
                <w:sz w:val="22"/>
              </w:rPr>
              <w:t>Describa la voz, el aspecto y el estilo de su marca que quiere comunicar constantemente en materiales de marketing.</w:t>
            </w:r>
          </w:p>
        </w:tc>
      </w:tr>
      <w:tr w:rsidR="00F33EE2" w14:paraId="5E2A44D3" w14:textId="77777777" w:rsidTr="0062171D">
        <w:trPr>
          <w:trHeight w:val="1584"/>
        </w:trPr>
        <w:tc>
          <w:tcPr>
            <w:tcW w:w="10805" w:type="dxa"/>
            <w:tcBorders>
              <w:top w:val="single" w:sz="4" w:space="0" w:color="A6A6A6"/>
              <w:left w:val="single" w:sz="4" w:space="0" w:color="A6A6A6"/>
              <w:bottom w:val="single" w:sz="4" w:space="0" w:color="A6A6A6"/>
              <w:right w:val="single" w:sz="4" w:space="0" w:color="A6A6A6"/>
            </w:tcBorders>
            <w:shd w:val="clear" w:color="auto" w:fill="F2F2F2"/>
            <w:tcMar>
              <w:top w:w="115" w:type="dxa"/>
            </w:tcMar>
          </w:tcPr>
          <w:p w14:paraId="6C7E2E46" w14:textId="77777777" w:rsidR="00474964" w:rsidRDefault="00F33EE2" w:rsidP="00474964">
            <w:pPr>
              <w:spacing w:line="360" w:lineRule="auto"/>
              <w:rPr>
                <w:rFonts w:ascii="Century Gothic" w:eastAsia="Century Gothic" w:hAnsi="Century Gothic" w:cs="Century Gothic"/>
                <w:color w:val="000000"/>
              </w:rPr>
            </w:pPr>
            <w:r>
              <w:rPr>
                <w:rFonts w:ascii="Century Gothic" w:hAnsi="Century Gothic"/>
                <w:color w:val="000000"/>
              </w:rPr>
              <w:t>Activo</w:t>
            </w:r>
          </w:p>
          <w:p w14:paraId="3FC22A6B" w14:textId="77777777" w:rsidR="00474964" w:rsidRDefault="00474964" w:rsidP="00474964">
            <w:pPr>
              <w:spacing w:line="360" w:lineRule="auto"/>
              <w:rPr>
                <w:rFonts w:ascii="Century Gothic" w:eastAsia="Century Gothic" w:hAnsi="Century Gothic" w:cs="Century Gothic"/>
                <w:color w:val="000000"/>
              </w:rPr>
            </w:pPr>
            <w:r>
              <w:rPr>
                <w:rFonts w:ascii="Century Gothic" w:hAnsi="Century Gothic"/>
                <w:color w:val="000000"/>
              </w:rPr>
              <w:t>Versátil</w:t>
            </w:r>
          </w:p>
          <w:p w14:paraId="16E20F6F" w14:textId="77777777" w:rsidR="00F33EE2" w:rsidRDefault="00474964" w:rsidP="00474964">
            <w:pPr>
              <w:spacing w:line="360" w:lineRule="auto"/>
              <w:rPr>
                <w:rFonts w:ascii="Century Gothic" w:eastAsia="Century Gothic" w:hAnsi="Century Gothic" w:cs="Century Gothic"/>
                <w:color w:val="000000"/>
              </w:rPr>
            </w:pPr>
            <w:r>
              <w:rPr>
                <w:rFonts w:ascii="Century Gothic" w:hAnsi="Century Gothic"/>
                <w:color w:val="000000"/>
              </w:rPr>
              <w:t>Elegante</w:t>
            </w:r>
          </w:p>
          <w:p w14:paraId="7976D084" w14:textId="77777777" w:rsidR="00F33EE2" w:rsidRPr="00793481" w:rsidRDefault="00F33EE2" w:rsidP="00474964">
            <w:pPr>
              <w:rPr>
                <w:rFonts w:ascii="Century Gothic" w:eastAsia="Century Gothic" w:hAnsi="Century Gothic" w:cs="Century Gothic"/>
                <w:color w:val="000000"/>
                <w:sz w:val="20"/>
                <w:szCs w:val="20"/>
              </w:rPr>
            </w:pPr>
          </w:p>
        </w:tc>
      </w:tr>
    </w:tbl>
    <w:p w14:paraId="169F29A6" w14:textId="77777777" w:rsidR="00474964" w:rsidRDefault="00474964" w:rsidP="00F33EE2">
      <w:pPr>
        <w:spacing w:line="276" w:lineRule="auto"/>
      </w:pPr>
    </w:p>
    <w:p w14:paraId="730D745B" w14:textId="77777777" w:rsidR="00266443" w:rsidRDefault="00474964" w:rsidP="00F33EE2">
      <w:pPr>
        <w:spacing w:line="276" w:lineRule="auto"/>
      </w:pPr>
      <w:r>
        <w:rPr>
          <w:rFonts w:ascii="Century Gothic" w:hAnsi="Century Gothic"/>
          <w:color w:val="000000"/>
          <w:sz w:val="28"/>
        </w:rPr>
        <w:t>CANALES DE COMUNICACIÓN</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3891A26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B4C6E7"/>
            <w:vAlign w:val="center"/>
          </w:tcPr>
          <w:p w14:paraId="6635C9F5" w14:textId="77777777" w:rsidR="00266443" w:rsidRPr="00282085" w:rsidRDefault="00AE1612">
            <w:pPr>
              <w:rPr>
                <w:rFonts w:ascii="Century Gothic" w:eastAsia="Century Gothic" w:hAnsi="Century Gothic" w:cs="Century Gothic"/>
                <w:color w:val="000000"/>
                <w:sz w:val="22"/>
                <w:szCs w:val="22"/>
              </w:rPr>
            </w:pPr>
            <w:r>
              <w:rPr>
                <w:rFonts w:ascii="Century Gothic" w:hAnsi="Century Gothic"/>
                <w:color w:val="000000"/>
                <w:sz w:val="22"/>
              </w:rPr>
              <w:t>¿Qué canales de comunicación utilizará para llegar a su audiencia? Por ejemplo, las redes sociales, el correo electrónico, el contenido web, las relaciones públicas y la publicidad paga.</w:t>
            </w:r>
          </w:p>
        </w:tc>
      </w:tr>
      <w:tr w:rsidR="00266443" w14:paraId="3AA32429" w14:textId="77777777" w:rsidTr="0062171D">
        <w:trPr>
          <w:trHeight w:val="2448"/>
        </w:trPr>
        <w:tc>
          <w:tcPr>
            <w:tcW w:w="10805" w:type="dxa"/>
            <w:tcBorders>
              <w:top w:val="single" w:sz="4" w:space="0" w:color="A6A6A6"/>
              <w:left w:val="single" w:sz="4" w:space="0" w:color="A6A6A6"/>
              <w:bottom w:val="single" w:sz="4" w:space="0" w:color="A6A6A6"/>
              <w:right w:val="single" w:sz="4" w:space="0" w:color="A6A6A6"/>
            </w:tcBorders>
            <w:shd w:val="clear" w:color="auto" w:fill="D9E1F2"/>
            <w:tcMar>
              <w:top w:w="115" w:type="dxa"/>
            </w:tcMar>
          </w:tcPr>
          <w:p w14:paraId="46113B6A" w14:textId="77777777" w:rsidR="00474964" w:rsidRDefault="007A6EF7" w:rsidP="00474964">
            <w:pPr>
              <w:spacing w:line="360" w:lineRule="auto"/>
              <w:ind w:firstLine="200"/>
              <w:rPr>
                <w:rFonts w:ascii="Century Gothic" w:eastAsia="Century Gothic" w:hAnsi="Century Gothic" w:cs="Century Gothic"/>
                <w:color w:val="000000"/>
              </w:rPr>
            </w:pPr>
            <w:r>
              <w:rPr>
                <w:rFonts w:ascii="Century Gothic" w:hAnsi="Century Gothic"/>
                <w:color w:val="000000"/>
              </w:rPr>
              <w:t>Redes sociales</w:t>
            </w:r>
          </w:p>
          <w:p w14:paraId="1E21291A" w14:textId="77777777" w:rsidR="00474964" w:rsidRDefault="007A6EF7" w:rsidP="00474964">
            <w:pPr>
              <w:spacing w:line="360" w:lineRule="auto"/>
              <w:ind w:firstLine="200"/>
              <w:rPr>
                <w:rFonts w:ascii="Century Gothic" w:eastAsia="Century Gothic" w:hAnsi="Century Gothic" w:cs="Century Gothic"/>
                <w:color w:val="000000"/>
              </w:rPr>
            </w:pPr>
            <w:r>
              <w:rPr>
                <w:rFonts w:ascii="Century Gothic" w:hAnsi="Century Gothic"/>
                <w:color w:val="000000"/>
              </w:rPr>
              <w:t>Correo electrónico</w:t>
            </w:r>
          </w:p>
          <w:p w14:paraId="79328AE1" w14:textId="77777777" w:rsidR="00266443" w:rsidRDefault="00474964" w:rsidP="00474964">
            <w:pPr>
              <w:spacing w:line="360" w:lineRule="auto"/>
              <w:ind w:firstLine="200"/>
              <w:rPr>
                <w:rFonts w:ascii="Century Gothic" w:eastAsia="Century Gothic" w:hAnsi="Century Gothic" w:cs="Century Gothic"/>
                <w:color w:val="000000"/>
              </w:rPr>
            </w:pPr>
            <w:r>
              <w:rPr>
                <w:rFonts w:ascii="Century Gothic" w:hAnsi="Century Gothic"/>
                <w:color w:val="000000"/>
              </w:rPr>
              <w:t>Contenido web</w:t>
            </w:r>
          </w:p>
          <w:p w14:paraId="2306E209" w14:textId="77777777" w:rsidR="007A6EF7" w:rsidRDefault="007A6EF7" w:rsidP="00474964">
            <w:pPr>
              <w:spacing w:line="360" w:lineRule="auto"/>
              <w:ind w:firstLine="200"/>
              <w:rPr>
                <w:rFonts w:ascii="Century Gothic" w:eastAsia="Century Gothic" w:hAnsi="Century Gothic" w:cs="Century Gothic"/>
                <w:color w:val="000000"/>
              </w:rPr>
            </w:pPr>
            <w:r>
              <w:rPr>
                <w:rFonts w:ascii="Century Gothic" w:hAnsi="Century Gothic"/>
                <w:color w:val="000000"/>
              </w:rPr>
              <w:t>Relaciones públicas</w:t>
            </w:r>
          </w:p>
          <w:p w14:paraId="5A1A3654" w14:textId="77777777" w:rsidR="007A6EF7" w:rsidRPr="00793481" w:rsidRDefault="007A6EF7" w:rsidP="00474964">
            <w:pPr>
              <w:spacing w:line="360" w:lineRule="auto"/>
              <w:ind w:firstLine="200"/>
              <w:rPr>
                <w:rFonts w:ascii="Century Gothic" w:eastAsia="Century Gothic" w:hAnsi="Century Gothic" w:cs="Century Gothic"/>
                <w:color w:val="000000"/>
                <w:sz w:val="20"/>
                <w:szCs w:val="20"/>
              </w:rPr>
            </w:pPr>
            <w:r>
              <w:rPr>
                <w:rFonts w:ascii="Century Gothic" w:hAnsi="Century Gothic"/>
                <w:color w:val="000000"/>
              </w:rPr>
              <w:t>Publicidad paga</w:t>
            </w:r>
          </w:p>
        </w:tc>
      </w:tr>
    </w:tbl>
    <w:p w14:paraId="1FAF0519" w14:textId="77777777" w:rsidR="00D355EC" w:rsidRDefault="00D355EC"/>
    <w:p w14:paraId="18635F82" w14:textId="77777777" w:rsidR="00266443" w:rsidRDefault="00D355EC" w:rsidP="00D355EC">
      <w:pPr>
        <w:spacing w:line="276" w:lineRule="auto"/>
      </w:pPr>
      <w:r>
        <w:rPr>
          <w:rFonts w:ascii="Century Gothic" w:hAnsi="Century Gothic"/>
          <w:color w:val="000000"/>
          <w:sz w:val="28"/>
        </w:rPr>
        <w:t>EVALUAR</w:t>
      </w:r>
      <w:r>
        <w:t xml:space="preserve"> </w:t>
      </w:r>
    </w:p>
    <w:tbl>
      <w:tblPr>
        <w:tblW w:w="10805" w:type="dxa"/>
        <w:tblInd w:w="-5" w:type="dxa"/>
        <w:tblLayout w:type="fixed"/>
        <w:tblCellMar>
          <w:left w:w="115" w:type="dxa"/>
          <w:right w:w="115" w:type="dxa"/>
        </w:tblCellMar>
        <w:tblLook w:val="0400" w:firstRow="0" w:lastRow="0" w:firstColumn="0" w:lastColumn="0" w:noHBand="0" w:noVBand="1"/>
      </w:tblPr>
      <w:tblGrid>
        <w:gridCol w:w="10805"/>
      </w:tblGrid>
      <w:tr w:rsidR="00266443" w14:paraId="23EE745F" w14:textId="77777777" w:rsidTr="002C6DD3">
        <w:trPr>
          <w:trHeight w:val="702"/>
        </w:trPr>
        <w:tc>
          <w:tcPr>
            <w:tcW w:w="10805" w:type="dxa"/>
            <w:tcBorders>
              <w:top w:val="single" w:sz="24" w:space="0" w:color="A6A6A6"/>
              <w:left w:val="single" w:sz="4" w:space="0" w:color="A6A6A6"/>
              <w:bottom w:val="single" w:sz="4" w:space="0" w:color="A6A6A6"/>
              <w:right w:val="single" w:sz="4" w:space="0" w:color="A6A6A6"/>
            </w:tcBorders>
            <w:shd w:val="clear" w:color="auto" w:fill="FFD966"/>
            <w:vAlign w:val="center"/>
          </w:tcPr>
          <w:p w14:paraId="3753C662" w14:textId="77777777" w:rsidR="00266443" w:rsidRPr="00D355EC" w:rsidRDefault="00AE1612">
            <w:pPr>
              <w:rPr>
                <w:rFonts w:ascii="Century Gothic" w:eastAsia="Century Gothic" w:hAnsi="Century Gothic" w:cs="Century Gothic"/>
                <w:color w:val="000000"/>
                <w:sz w:val="22"/>
                <w:szCs w:val="22"/>
              </w:rPr>
            </w:pPr>
            <w:r>
              <w:rPr>
                <w:rFonts w:ascii="Century Gothic" w:hAnsi="Century Gothic"/>
                <w:color w:val="000000"/>
                <w:sz w:val="22"/>
              </w:rPr>
              <w:t>En función de sus métricas, evalúe el éxito que tuvo en la consecución de los objetivos.</w:t>
            </w:r>
          </w:p>
        </w:tc>
      </w:tr>
      <w:tr w:rsidR="00266443" w14:paraId="4346CC14" w14:textId="77777777" w:rsidTr="0062171D">
        <w:trPr>
          <w:trHeight w:val="1728"/>
        </w:trPr>
        <w:tc>
          <w:tcPr>
            <w:tcW w:w="10805" w:type="dxa"/>
            <w:tcBorders>
              <w:top w:val="single" w:sz="4" w:space="0" w:color="A6A6A6"/>
              <w:left w:val="single" w:sz="4" w:space="0" w:color="A6A6A6"/>
              <w:bottom w:val="single" w:sz="4" w:space="0" w:color="A6A6A6"/>
              <w:right w:val="single" w:sz="4" w:space="0" w:color="A6A6A6"/>
            </w:tcBorders>
            <w:shd w:val="clear" w:color="auto" w:fill="FFF2CC"/>
            <w:tcMar>
              <w:top w:w="115" w:type="dxa"/>
            </w:tcMar>
          </w:tcPr>
          <w:p w14:paraId="0DF32107" w14:textId="77777777" w:rsidR="00266443" w:rsidRPr="00D355EC" w:rsidRDefault="007A6EF7" w:rsidP="00C17831">
            <w:pPr>
              <w:spacing w:line="276" w:lineRule="auto"/>
              <w:rPr>
                <w:rFonts w:ascii="Century Gothic" w:eastAsia="Century Gothic" w:hAnsi="Century Gothic" w:cs="Century Gothic"/>
                <w:color w:val="000000"/>
              </w:rPr>
            </w:pPr>
            <w:r>
              <w:rPr>
                <w:rFonts w:ascii="Century Gothic" w:hAnsi="Century Gothic"/>
                <w:color w:val="000000"/>
              </w:rPr>
              <w:t xml:space="preserve">Evaluaremos nuestro éxito posterior a la comunicación de la marca y a la ejecución de la marca. </w:t>
            </w:r>
          </w:p>
        </w:tc>
      </w:tr>
    </w:tbl>
    <w:p w14:paraId="0E10007F" w14:textId="77777777" w:rsidR="00266443" w:rsidRDefault="00266443">
      <w:pPr>
        <w:spacing w:line="360" w:lineRule="auto"/>
        <w:rPr>
          <w:rFonts w:ascii="Century Gothic" w:eastAsia="Century Gothic" w:hAnsi="Century Gothic" w:cs="Century Gothic"/>
          <w:color w:val="000000"/>
        </w:rPr>
      </w:pPr>
    </w:p>
    <w:p w14:paraId="16EFCAD3" w14:textId="77777777" w:rsidR="00266443" w:rsidRDefault="00266443">
      <w:pPr>
        <w:rPr>
          <w:rFonts w:ascii="Century Gothic" w:eastAsia="Century Gothic" w:hAnsi="Century Gothic" w:cs="Century Gothic"/>
          <w:color w:val="000000"/>
        </w:rPr>
      </w:pPr>
    </w:p>
    <w:p w14:paraId="0844CD75"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5FB149EE" w14:textId="77777777" w:rsidTr="00F40E67">
        <w:trPr>
          <w:trHeight w:val="3238"/>
        </w:trPr>
        <w:tc>
          <w:tcPr>
            <w:tcW w:w="10440" w:type="dxa"/>
            <w:tcBorders>
              <w:left w:val="single" w:sz="24" w:space="0" w:color="BFBFBF" w:themeColor="background1" w:themeShade="BF"/>
            </w:tcBorders>
            <w:shd w:val="clear" w:color="auto" w:fill="auto"/>
          </w:tcPr>
          <w:p w14:paraId="528ABBF2" w14:textId="77777777" w:rsidR="00266443" w:rsidRPr="00793481" w:rsidRDefault="00266443" w:rsidP="00793481">
            <w:pPr>
              <w:jc w:val="center"/>
              <w:rPr>
                <w:rFonts w:ascii="Century Gothic" w:eastAsia="Century Gothic" w:hAnsi="Century Gothic" w:cs="Century Gothic"/>
                <w:b/>
                <w:color w:val="000000"/>
                <w:sz w:val="20"/>
                <w:szCs w:val="20"/>
              </w:rPr>
            </w:pPr>
          </w:p>
          <w:p w14:paraId="2F5926D4" w14:textId="77777777" w:rsidR="00266443" w:rsidRPr="00793481" w:rsidRDefault="00AE1612" w:rsidP="00793481">
            <w:pPr>
              <w:jc w:val="center"/>
              <w:rPr>
                <w:rFonts w:ascii="Century Gothic" w:eastAsia="Century Gothic" w:hAnsi="Century Gothic" w:cs="Century Gothic"/>
                <w:b/>
                <w:color w:val="000000"/>
                <w:sz w:val="20"/>
                <w:szCs w:val="20"/>
              </w:rPr>
            </w:pPr>
            <w:r>
              <w:rPr>
                <w:rFonts w:ascii="Century Gothic" w:hAnsi="Century Gothic"/>
                <w:b/>
                <w:color w:val="000000"/>
                <w:sz w:val="20"/>
              </w:rPr>
              <w:t>RENUNCIA</w:t>
            </w:r>
          </w:p>
          <w:p w14:paraId="0A336CC9"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71E0FF5B" w14:textId="77777777" w:rsidR="00266443" w:rsidRPr="00793481" w:rsidRDefault="00AE1612" w:rsidP="00793481">
            <w:pPr>
              <w:spacing w:line="276" w:lineRule="auto"/>
              <w:rPr>
                <w:rFonts w:ascii="Century Gothic" w:eastAsia="Century Gothic" w:hAnsi="Century Gothic" w:cs="Century Gothic"/>
                <w:color w:val="000000"/>
                <w:sz w:val="20"/>
                <w:szCs w:val="20"/>
              </w:rPr>
            </w:pPr>
            <w:r>
              <w:rPr>
                <w:rFonts w:ascii="Century Gothic" w:hAnsi="Century Gothic"/>
                <w:color w:val="000000"/>
                <w:sz w:val="21"/>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2F6E23AD" w14:textId="77777777" w:rsidR="00266443" w:rsidRDefault="00266443">
      <w:pPr>
        <w:rPr>
          <w:rFonts w:ascii="Century Gothic" w:eastAsia="Century Gothic" w:hAnsi="Century Gothic" w:cs="Century Gothic"/>
          <w:b/>
          <w:color w:val="000000"/>
          <w:sz w:val="32"/>
          <w:szCs w:val="32"/>
        </w:rPr>
      </w:pPr>
    </w:p>
    <w:p w14:paraId="625C4CD8" w14:textId="77777777" w:rsidR="00266443" w:rsidRDefault="00266443">
      <w:pPr>
        <w:rPr>
          <w:rFonts w:ascii="Century Gothic" w:eastAsia="Century Gothic" w:hAnsi="Century Gothic" w:cs="Century Gothic"/>
          <w:b/>
          <w:color w:val="000000"/>
          <w:sz w:val="32"/>
          <w:szCs w:val="32"/>
        </w:rPr>
      </w:pPr>
    </w:p>
    <w:sectPr w:rsidR="00266443" w:rsidSect="00164CB3">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FD3E" w14:textId="77777777" w:rsidR="00164CB3" w:rsidRDefault="00164CB3">
      <w:r>
        <w:separator/>
      </w:r>
    </w:p>
  </w:endnote>
  <w:endnote w:type="continuationSeparator" w:id="0">
    <w:p w14:paraId="230DF8DA" w14:textId="77777777" w:rsidR="00164CB3" w:rsidRDefault="0016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AFB2"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61623D18"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09F7"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937F" w14:textId="77777777" w:rsidR="00164CB3" w:rsidRDefault="00164CB3">
      <w:r>
        <w:separator/>
      </w:r>
    </w:p>
  </w:footnote>
  <w:footnote w:type="continuationSeparator" w:id="0">
    <w:p w14:paraId="0208EAB1" w14:textId="77777777" w:rsidR="00164CB3" w:rsidRDefault="0016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0141485">
    <w:abstractNumId w:val="0"/>
  </w:num>
  <w:num w:numId="2" w16cid:durableId="1468625773">
    <w:abstractNumId w:val="2"/>
  </w:num>
  <w:num w:numId="3" w16cid:durableId="6311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8"/>
    <w:rsid w:val="000034CB"/>
    <w:rsid w:val="00073434"/>
    <w:rsid w:val="00131AD5"/>
    <w:rsid w:val="00143E18"/>
    <w:rsid w:val="00164CB3"/>
    <w:rsid w:val="001C5B77"/>
    <w:rsid w:val="001D5D60"/>
    <w:rsid w:val="002423FB"/>
    <w:rsid w:val="0026151B"/>
    <w:rsid w:val="00266443"/>
    <w:rsid w:val="00282085"/>
    <w:rsid w:val="002C6DD3"/>
    <w:rsid w:val="00302A9D"/>
    <w:rsid w:val="003225F8"/>
    <w:rsid w:val="00364470"/>
    <w:rsid w:val="003B0DDC"/>
    <w:rsid w:val="003D160A"/>
    <w:rsid w:val="003E7CE7"/>
    <w:rsid w:val="00426921"/>
    <w:rsid w:val="004513B8"/>
    <w:rsid w:val="0045622E"/>
    <w:rsid w:val="0046620F"/>
    <w:rsid w:val="00474964"/>
    <w:rsid w:val="004C7CC5"/>
    <w:rsid w:val="004F440B"/>
    <w:rsid w:val="00553FE9"/>
    <w:rsid w:val="005D0E85"/>
    <w:rsid w:val="005D3C20"/>
    <w:rsid w:val="00603A5B"/>
    <w:rsid w:val="0062171D"/>
    <w:rsid w:val="006B4684"/>
    <w:rsid w:val="006F313E"/>
    <w:rsid w:val="00712920"/>
    <w:rsid w:val="007744EA"/>
    <w:rsid w:val="00793481"/>
    <w:rsid w:val="007A6EF7"/>
    <w:rsid w:val="00846CB0"/>
    <w:rsid w:val="008A676F"/>
    <w:rsid w:val="008D13B7"/>
    <w:rsid w:val="00907364"/>
    <w:rsid w:val="00907FFC"/>
    <w:rsid w:val="009C20E7"/>
    <w:rsid w:val="009D0C0A"/>
    <w:rsid w:val="00A15DE4"/>
    <w:rsid w:val="00A271FF"/>
    <w:rsid w:val="00AC50B4"/>
    <w:rsid w:val="00AD4B4D"/>
    <w:rsid w:val="00AE1612"/>
    <w:rsid w:val="00AF4B68"/>
    <w:rsid w:val="00B21E5D"/>
    <w:rsid w:val="00B327AA"/>
    <w:rsid w:val="00B35ADC"/>
    <w:rsid w:val="00BA3F87"/>
    <w:rsid w:val="00BB66C9"/>
    <w:rsid w:val="00BE04C3"/>
    <w:rsid w:val="00BF6FA2"/>
    <w:rsid w:val="00C11AE9"/>
    <w:rsid w:val="00C17831"/>
    <w:rsid w:val="00C95714"/>
    <w:rsid w:val="00CC0FB0"/>
    <w:rsid w:val="00D355EC"/>
    <w:rsid w:val="00D43283"/>
    <w:rsid w:val="00D6207A"/>
    <w:rsid w:val="00D67BE2"/>
    <w:rsid w:val="00D85A75"/>
    <w:rsid w:val="00E5594A"/>
    <w:rsid w:val="00ED4728"/>
    <w:rsid w:val="00ED7F7C"/>
    <w:rsid w:val="00F32C88"/>
    <w:rsid w:val="00F33EE2"/>
    <w:rsid w:val="00F40E67"/>
    <w:rsid w:val="00F453F3"/>
    <w:rsid w:val="00F57AD8"/>
    <w:rsid w:val="00F85574"/>
    <w:rsid w:val="00FC0469"/>
    <w:rsid w:val="00FC5053"/>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6519"/>
  <w15:docId w15:val="{220F61AF-ACBC-9341-A519-72CDC69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character" w:customStyle="1" w:styleId="TitleChar">
    <w:name w:val="Title Char"/>
    <w:link w:val="Title"/>
    <w:rsid w:val="001962A6"/>
    <w:rPr>
      <w:rFonts w:ascii="Arial" w:eastAsia="Times New Roman" w:hAnsi="Arial" w:cs="Arial"/>
      <w:b/>
      <w:bCs/>
      <w:kern w:val="28"/>
      <w:sz w:val="40"/>
      <w:szCs w:val="40"/>
      <w:lang w:val="es-419"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es.smartsheet.com/try-it?trp=27900&amp;utm_language=ES&amp;utm_source=template-word&amp;utm_medium=content&amp;utm_campaign=ic-Brand+Communications+Strategy+Example-word-27900-es&amp;lpa=ic+Brand+Communications+Strategy+Example+word+27900+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Props1.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Brittany Johnston</cp:lastModifiedBy>
  <cp:revision>22</cp:revision>
  <dcterms:created xsi:type="dcterms:W3CDTF">2022-02-25T00:24:00Z</dcterms:created>
  <dcterms:modified xsi:type="dcterms:W3CDTF">2024-02-13T16:29:00Z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