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F039" w14:textId="2ACBE3A7" w:rsidR="00686F22" w:rsidRPr="00851D69" w:rsidRDefault="007F7FE0" w:rsidP="00D25E75">
      <w:pPr>
        <w:spacing w:after="0" w:line="240" w:lineRule="auto"/>
        <w:rPr>
          <w:b/>
          <w:color w:val="808080" w:themeColor="background1" w:themeShade="80"/>
          <w:sz w:val="38"/>
          <w:szCs w:val="38"/>
        </w:rPr>
      </w:pPr>
      <w:r w:rsidRPr="007F7FE0">
        <w:rPr>
          <w:b/>
          <w:color w:val="808080" w:themeColor="background1" w:themeShade="80"/>
          <w:sz w:val="38"/>
        </w:rPr>
        <w:drawing>
          <wp:anchor distT="0" distB="0" distL="114300" distR="114300" simplePos="0" relativeHeight="251658240" behindDoc="0" locked="0" layoutInCell="1" allowOverlap="1" wp14:anchorId="7ABD154E" wp14:editId="52E43257">
            <wp:simplePos x="0" y="0"/>
            <wp:positionH relativeFrom="column">
              <wp:posOffset>4566920</wp:posOffset>
            </wp:positionH>
            <wp:positionV relativeFrom="paragraph">
              <wp:posOffset>-452755</wp:posOffset>
            </wp:positionV>
            <wp:extent cx="2407920" cy="409566"/>
            <wp:effectExtent l="0" t="0" r="0" b="0"/>
            <wp:wrapNone/>
            <wp:docPr id="2088013514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013514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40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1B">
        <w:rPr>
          <w:b/>
          <w:color w:val="808080" w:themeColor="background1" w:themeShade="80"/>
          <w:sz w:val="38"/>
        </w:rPr>
        <w:t xml:space="preserve">INFORME ANUAL DE MARKETING </w:t>
      </w:r>
    </w:p>
    <w:p w14:paraId="64E16E41" w14:textId="77777777" w:rsidR="00034EB5" w:rsidRDefault="00034EB5" w:rsidP="00A32F89">
      <w:pPr>
        <w:rPr>
          <w:b/>
          <w:color w:val="808080" w:themeColor="background1" w:themeShade="80"/>
          <w:sz w:val="36"/>
        </w:rPr>
      </w:pPr>
    </w:p>
    <w:p w14:paraId="374FB29E" w14:textId="77777777" w:rsidR="00686F22" w:rsidRDefault="00686F22" w:rsidP="00A32F89"/>
    <w:p w14:paraId="07842CAC" w14:textId="77777777" w:rsidR="00034EB5" w:rsidRDefault="00034EB5" w:rsidP="00A32F89"/>
    <w:p w14:paraId="74B26AB8" w14:textId="77777777" w:rsidR="00034EB5" w:rsidRDefault="00034EB5" w:rsidP="00A32F89"/>
    <w:p w14:paraId="7BB5036F" w14:textId="77777777" w:rsidR="00034EB5" w:rsidRDefault="00034EB5" w:rsidP="00A32F89"/>
    <w:p w14:paraId="6A51BD6C" w14:textId="77777777" w:rsidR="00034EB5" w:rsidRPr="00D0504F" w:rsidRDefault="009E5E1B" w:rsidP="00034EB5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INFORME ANUAL DE MARKETING</w:t>
      </w:r>
    </w:p>
    <w:p w14:paraId="5CDCBB10" w14:textId="77777777" w:rsidR="00034EB5" w:rsidRDefault="009E5E1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>NOMBRE DE LA ORGANIZACIÓN</w:t>
      </w:r>
    </w:p>
    <w:p w14:paraId="1B01450F" w14:textId="77777777" w:rsidR="00D6490B" w:rsidRDefault="00D649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1AC307AD" w14:textId="77777777" w:rsidR="00034EB5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00/00/0000</w:t>
      </w:r>
    </w:p>
    <w:p w14:paraId="470A264E" w14:textId="77777777" w:rsidR="000430F0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B6C497D" w14:textId="77777777" w:rsidR="000430F0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Dirección física completa</w:t>
      </w:r>
    </w:p>
    <w:p w14:paraId="344C215E" w14:textId="77777777" w:rsidR="00686F22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Dirección postal completa (si difiere de la dirección física)</w:t>
      </w:r>
    </w:p>
    <w:p w14:paraId="67A8EEA2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Teléfono de contacto</w:t>
      </w:r>
    </w:p>
    <w:p w14:paraId="56D7B4BC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Dirección web</w:t>
      </w:r>
    </w:p>
    <w:p w14:paraId="2C3D821D" w14:textId="77777777" w:rsidR="00686F22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Dirección de correo electrónico</w:t>
      </w:r>
    </w:p>
    <w:p w14:paraId="4EB56900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08A165E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C88E72B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B194059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2C68D8A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D19408F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CCE9BF2" w14:textId="77777777" w:rsidR="00686F22" w:rsidRPr="003C713F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D415F45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1FF09111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6AF9F916" w14:textId="77777777" w:rsidR="00A32F89" w:rsidRDefault="00A32F89" w:rsidP="00A32F89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619"/>
        <w:gridCol w:w="2352"/>
        <w:gridCol w:w="704"/>
        <w:gridCol w:w="3475"/>
        <w:gridCol w:w="728"/>
        <w:gridCol w:w="1618"/>
      </w:tblGrid>
      <w:tr w:rsidR="00A32F89" w:rsidRPr="00491059" w14:paraId="7F224156" w14:textId="77777777" w:rsidTr="00EB6132">
        <w:trPr>
          <w:trHeight w:val="432"/>
        </w:trPr>
        <w:tc>
          <w:tcPr>
            <w:tcW w:w="77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2D5BEE0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PREPARADO POR</w:t>
            </w:r>
          </w:p>
        </w:tc>
        <w:tc>
          <w:tcPr>
            <w:tcW w:w="1120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D0850D9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3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3125486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1415B4A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47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2358121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771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4BA6E33" w14:textId="77777777" w:rsidR="00A32F89" w:rsidRPr="00491059" w:rsidRDefault="00A32F89" w:rsidP="00A32F89">
            <w:pPr>
              <w:spacing w:after="0"/>
            </w:pPr>
          </w:p>
        </w:tc>
      </w:tr>
      <w:tr w:rsidR="00A32F89" w:rsidRPr="00491059" w14:paraId="425FFD64" w14:textId="77777777" w:rsidTr="00EB6132">
        <w:trPr>
          <w:trHeight w:val="432"/>
        </w:trPr>
        <w:tc>
          <w:tcPr>
            <w:tcW w:w="771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03183E4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APROBADO POR</w:t>
            </w:r>
          </w:p>
        </w:tc>
        <w:tc>
          <w:tcPr>
            <w:tcW w:w="1120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69DA136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83E7739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TÍTULO</w:t>
            </w:r>
          </w:p>
        </w:tc>
        <w:tc>
          <w:tcPr>
            <w:tcW w:w="165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F70A10C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4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EDF0CF2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FECHA</w:t>
            </w:r>
          </w:p>
        </w:tc>
        <w:tc>
          <w:tcPr>
            <w:tcW w:w="771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E00739D" w14:textId="77777777" w:rsidR="00A32F89" w:rsidRPr="00491059" w:rsidRDefault="00A32F89" w:rsidP="00A32F89">
            <w:pPr>
              <w:spacing w:after="0"/>
            </w:pPr>
          </w:p>
        </w:tc>
      </w:tr>
    </w:tbl>
    <w:p w14:paraId="52EFB3BE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Cs w:val="20"/>
        </w:rPr>
      </w:pPr>
    </w:p>
    <w:p w14:paraId="50CF6002" w14:textId="77777777" w:rsidR="00A32F89" w:rsidRPr="00A32F89" w:rsidRDefault="00A32F89" w:rsidP="00A32F89">
      <w:pPr>
        <w:sectPr w:rsidR="00A32F89" w:rsidRPr="00A32F89" w:rsidSect="00D435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3EA2FA5A" w14:textId="77777777" w:rsidR="0027725D" w:rsidRPr="00BC4FB8" w:rsidRDefault="0027725D" w:rsidP="00397870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Índice</w:t>
          </w:r>
        </w:p>
        <w:p w14:paraId="0532C280" w14:textId="7DA02E70" w:rsidR="00EB6132" w:rsidRDefault="0027725D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eastAsia="zh-CN"/>
              <w14:ligatures w14:val="standardContextual"/>
            </w:rPr>
          </w:pPr>
          <w:r w:rsidRPr="00BC4FB8">
            <w:rPr>
              <w:b/>
              <w:bCs/>
              <w:szCs w:val="20"/>
            </w:rPr>
            <w:fldChar w:fldCharType="begin"/>
          </w:r>
          <w:r w:rsidRPr="00BC4FB8">
            <w:rPr>
              <w:b/>
              <w:bCs/>
              <w:szCs w:val="20"/>
            </w:rPr>
            <w:instrText xml:space="preserve"> TOC \o "1-3" \h \z \u </w:instrText>
          </w:r>
          <w:r w:rsidRPr="00BC4FB8">
            <w:rPr>
              <w:b/>
              <w:bCs/>
              <w:szCs w:val="20"/>
            </w:rPr>
            <w:fldChar w:fldCharType="separate"/>
          </w:r>
          <w:hyperlink w:anchor="_Toc146272856" w:history="1">
            <w:r w:rsidR="00EB6132" w:rsidRPr="00801B90">
              <w:rPr>
                <w:rStyle w:val="Hyperlink"/>
                <w:noProof/>
              </w:rPr>
              <w:t>1.</w:t>
            </w:r>
            <w:r w:rsidR="00EB6132">
              <w:rPr>
                <w:rFonts w:asciiTheme="minorHAnsi" w:eastAsiaTheme="minorEastAsia" w:hAnsiTheme="minorHAnsi"/>
                <w:noProof/>
                <w:kern w:val="2"/>
                <w:sz w:val="22"/>
                <w:lang w:eastAsia="zh-CN"/>
                <w14:ligatures w14:val="standardContextual"/>
              </w:rPr>
              <w:tab/>
            </w:r>
            <w:r w:rsidR="00EB6132" w:rsidRPr="00801B90">
              <w:rPr>
                <w:rStyle w:val="Hyperlink"/>
                <w:noProof/>
              </w:rPr>
              <w:t>RESUMEN EJECUTIVO</w:t>
            </w:r>
            <w:r w:rsidR="00EB6132">
              <w:rPr>
                <w:noProof/>
                <w:webHidden/>
              </w:rPr>
              <w:tab/>
            </w:r>
            <w:r w:rsidR="00EB6132">
              <w:rPr>
                <w:noProof/>
                <w:webHidden/>
              </w:rPr>
              <w:fldChar w:fldCharType="begin"/>
            </w:r>
            <w:r w:rsidR="00EB6132">
              <w:rPr>
                <w:noProof/>
                <w:webHidden/>
              </w:rPr>
              <w:instrText xml:space="preserve"> PAGEREF _Toc146272856 \h </w:instrText>
            </w:r>
            <w:r w:rsidR="00EB6132">
              <w:rPr>
                <w:noProof/>
                <w:webHidden/>
              </w:rPr>
            </w:r>
            <w:r w:rsidR="00EB6132">
              <w:rPr>
                <w:noProof/>
                <w:webHidden/>
              </w:rPr>
              <w:fldChar w:fldCharType="separate"/>
            </w:r>
            <w:r w:rsidR="00EB6132">
              <w:rPr>
                <w:noProof/>
                <w:webHidden/>
              </w:rPr>
              <w:t>3</w:t>
            </w:r>
            <w:r w:rsidR="00EB6132">
              <w:rPr>
                <w:noProof/>
                <w:webHidden/>
              </w:rPr>
              <w:fldChar w:fldCharType="end"/>
            </w:r>
          </w:hyperlink>
        </w:p>
        <w:p w14:paraId="075C60ED" w14:textId="1F99E8D0" w:rsidR="00EB6132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eastAsia="zh-CN"/>
              <w14:ligatures w14:val="standardContextual"/>
            </w:rPr>
          </w:pPr>
          <w:hyperlink w:anchor="_Toc146272857" w:history="1">
            <w:r w:rsidR="00EB6132" w:rsidRPr="00801B90">
              <w:rPr>
                <w:rStyle w:val="Hyperlink"/>
                <w:noProof/>
              </w:rPr>
              <w:t>2.</w:t>
            </w:r>
            <w:r w:rsidR="00EB6132">
              <w:rPr>
                <w:rFonts w:asciiTheme="minorHAnsi" w:eastAsiaTheme="minorEastAsia" w:hAnsiTheme="minorHAnsi"/>
                <w:noProof/>
                <w:kern w:val="2"/>
                <w:sz w:val="22"/>
                <w:lang w:eastAsia="zh-CN"/>
                <w14:ligatures w14:val="standardContextual"/>
              </w:rPr>
              <w:tab/>
            </w:r>
            <w:r w:rsidR="00EB6132" w:rsidRPr="00801B90">
              <w:rPr>
                <w:rStyle w:val="Hyperlink"/>
                <w:noProof/>
              </w:rPr>
              <w:t>TOTAL DE PROYECTOS ENTREGADOS Y KPIs</w:t>
            </w:r>
            <w:r w:rsidR="00EB6132">
              <w:rPr>
                <w:noProof/>
                <w:webHidden/>
              </w:rPr>
              <w:tab/>
            </w:r>
            <w:r w:rsidR="00EB6132">
              <w:rPr>
                <w:noProof/>
                <w:webHidden/>
              </w:rPr>
              <w:fldChar w:fldCharType="begin"/>
            </w:r>
            <w:r w:rsidR="00EB6132">
              <w:rPr>
                <w:noProof/>
                <w:webHidden/>
              </w:rPr>
              <w:instrText xml:space="preserve"> PAGEREF _Toc146272857 \h </w:instrText>
            </w:r>
            <w:r w:rsidR="00EB6132">
              <w:rPr>
                <w:noProof/>
                <w:webHidden/>
              </w:rPr>
            </w:r>
            <w:r w:rsidR="00EB6132">
              <w:rPr>
                <w:noProof/>
                <w:webHidden/>
              </w:rPr>
              <w:fldChar w:fldCharType="separate"/>
            </w:r>
            <w:r w:rsidR="00EB6132">
              <w:rPr>
                <w:noProof/>
                <w:webHidden/>
              </w:rPr>
              <w:t>4</w:t>
            </w:r>
            <w:r w:rsidR="00EB6132">
              <w:rPr>
                <w:noProof/>
                <w:webHidden/>
              </w:rPr>
              <w:fldChar w:fldCharType="end"/>
            </w:r>
          </w:hyperlink>
        </w:p>
        <w:p w14:paraId="7DFF0EF4" w14:textId="4BA17C06" w:rsidR="00EB6132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eastAsia="zh-CN"/>
              <w14:ligatures w14:val="standardContextual"/>
            </w:rPr>
          </w:pPr>
          <w:hyperlink w:anchor="_Toc146272858" w:history="1">
            <w:r w:rsidR="00EB6132" w:rsidRPr="00801B90">
              <w:rPr>
                <w:rStyle w:val="Hyperlink"/>
                <w:noProof/>
              </w:rPr>
              <w:t>3.</w:t>
            </w:r>
            <w:r w:rsidR="00EB6132">
              <w:rPr>
                <w:rFonts w:asciiTheme="minorHAnsi" w:eastAsiaTheme="minorEastAsia" w:hAnsiTheme="minorHAnsi"/>
                <w:noProof/>
                <w:kern w:val="2"/>
                <w:sz w:val="22"/>
                <w:lang w:eastAsia="zh-CN"/>
                <w14:ligatures w14:val="standardContextual"/>
              </w:rPr>
              <w:tab/>
            </w:r>
            <w:r w:rsidR="00EB6132" w:rsidRPr="00801B90">
              <w:rPr>
                <w:rStyle w:val="Hyperlink"/>
                <w:noProof/>
              </w:rPr>
              <w:t>RESUMEN FINANCIERO DE MARKETING</w:t>
            </w:r>
            <w:r w:rsidR="00EB6132">
              <w:rPr>
                <w:noProof/>
                <w:webHidden/>
              </w:rPr>
              <w:tab/>
            </w:r>
            <w:r w:rsidR="00EB6132">
              <w:rPr>
                <w:noProof/>
                <w:webHidden/>
              </w:rPr>
              <w:fldChar w:fldCharType="begin"/>
            </w:r>
            <w:r w:rsidR="00EB6132">
              <w:rPr>
                <w:noProof/>
                <w:webHidden/>
              </w:rPr>
              <w:instrText xml:space="preserve"> PAGEREF _Toc146272858 \h </w:instrText>
            </w:r>
            <w:r w:rsidR="00EB6132">
              <w:rPr>
                <w:noProof/>
                <w:webHidden/>
              </w:rPr>
            </w:r>
            <w:r w:rsidR="00EB6132">
              <w:rPr>
                <w:noProof/>
                <w:webHidden/>
              </w:rPr>
              <w:fldChar w:fldCharType="separate"/>
            </w:r>
            <w:r w:rsidR="00EB6132">
              <w:rPr>
                <w:noProof/>
                <w:webHidden/>
              </w:rPr>
              <w:t>5</w:t>
            </w:r>
            <w:r w:rsidR="00EB6132">
              <w:rPr>
                <w:noProof/>
                <w:webHidden/>
              </w:rPr>
              <w:fldChar w:fldCharType="end"/>
            </w:r>
          </w:hyperlink>
        </w:p>
        <w:p w14:paraId="3CEDA2F2" w14:textId="4111B028" w:rsidR="00EB6132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eastAsia="zh-CN"/>
              <w14:ligatures w14:val="standardContextual"/>
            </w:rPr>
          </w:pPr>
          <w:hyperlink w:anchor="_Toc146272859" w:history="1">
            <w:r w:rsidR="00EB6132" w:rsidRPr="00801B90">
              <w:rPr>
                <w:rStyle w:val="Hyperlink"/>
                <w:noProof/>
              </w:rPr>
              <w:t>4.</w:t>
            </w:r>
            <w:r w:rsidR="00EB6132">
              <w:rPr>
                <w:rFonts w:asciiTheme="minorHAnsi" w:eastAsiaTheme="minorEastAsia" w:hAnsiTheme="minorHAnsi"/>
                <w:noProof/>
                <w:kern w:val="2"/>
                <w:sz w:val="22"/>
                <w:lang w:eastAsia="zh-CN"/>
                <w14:ligatures w14:val="standardContextual"/>
              </w:rPr>
              <w:tab/>
            </w:r>
            <w:r w:rsidR="00EB6132" w:rsidRPr="00801B90">
              <w:rPr>
                <w:rStyle w:val="Hyperlink"/>
                <w:noProof/>
              </w:rPr>
              <w:t>CONCLUSIÓN</w:t>
            </w:r>
            <w:r w:rsidR="00EB6132">
              <w:rPr>
                <w:noProof/>
                <w:webHidden/>
              </w:rPr>
              <w:tab/>
            </w:r>
            <w:r w:rsidR="00EB6132">
              <w:rPr>
                <w:noProof/>
                <w:webHidden/>
              </w:rPr>
              <w:fldChar w:fldCharType="begin"/>
            </w:r>
            <w:r w:rsidR="00EB6132">
              <w:rPr>
                <w:noProof/>
                <w:webHidden/>
              </w:rPr>
              <w:instrText xml:space="preserve"> PAGEREF _Toc146272859 \h </w:instrText>
            </w:r>
            <w:r w:rsidR="00EB6132">
              <w:rPr>
                <w:noProof/>
                <w:webHidden/>
              </w:rPr>
            </w:r>
            <w:r w:rsidR="00EB6132">
              <w:rPr>
                <w:noProof/>
                <w:webHidden/>
              </w:rPr>
              <w:fldChar w:fldCharType="separate"/>
            </w:r>
            <w:r w:rsidR="00EB6132">
              <w:rPr>
                <w:noProof/>
                <w:webHidden/>
              </w:rPr>
              <w:t>6</w:t>
            </w:r>
            <w:r w:rsidR="00EB6132">
              <w:rPr>
                <w:noProof/>
                <w:webHidden/>
              </w:rPr>
              <w:fldChar w:fldCharType="end"/>
            </w:r>
          </w:hyperlink>
        </w:p>
        <w:p w14:paraId="418CEB7E" w14:textId="039104F2" w:rsidR="0027725D" w:rsidRPr="00C805C2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szCs w:val="20"/>
            </w:rPr>
          </w:pPr>
          <w:r w:rsidRPr="00BC4FB8">
            <w:rPr>
              <w:b/>
              <w:bCs/>
              <w:szCs w:val="20"/>
            </w:rPr>
            <w:fldChar w:fldCharType="end"/>
          </w:r>
        </w:p>
      </w:sdtContent>
    </w:sdt>
    <w:p w14:paraId="5633233A" w14:textId="77777777" w:rsidR="00692B21" w:rsidRDefault="00692B21" w:rsidP="00C805C2">
      <w:pPr>
        <w:spacing w:line="240" w:lineRule="auto"/>
        <w:rPr>
          <w:szCs w:val="20"/>
        </w:rPr>
      </w:pPr>
    </w:p>
    <w:p w14:paraId="02DB5BD7" w14:textId="77777777" w:rsidR="00CA7A2A" w:rsidRDefault="00CA7A2A" w:rsidP="008721D7">
      <w:pPr>
        <w:pStyle w:val="Heading1"/>
        <w:spacing w:line="240" w:lineRule="auto"/>
        <w:rPr>
          <w:szCs w:val="28"/>
        </w:rPr>
        <w:sectPr w:rsidR="00CA7A2A" w:rsidSect="00D4352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D9C72F7" w14:textId="77777777" w:rsidR="00EB6132" w:rsidRDefault="00686F22" w:rsidP="00D0504F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0" w:name="_Toc146272856"/>
      <w:r>
        <w:lastRenderedPageBreak/>
        <w:t>RESUMEN EJECUTIVO</w:t>
      </w:r>
      <w:bookmarkEnd w:id="0"/>
    </w:p>
    <w:p w14:paraId="38A66FFD" w14:textId="7F327416" w:rsidR="008D12CF" w:rsidRPr="007D0B2B" w:rsidRDefault="008D12CF" w:rsidP="007D0B2B">
      <w:pPr>
        <w:spacing w:line="276" w:lineRule="auto"/>
      </w:pPr>
    </w:p>
    <w:p w14:paraId="64230A4F" w14:textId="77777777" w:rsidR="008D12CF" w:rsidRDefault="008D12CF" w:rsidP="008D12CF"/>
    <w:p w14:paraId="2F4F6AE4" w14:textId="77777777" w:rsidR="008D12CF" w:rsidRDefault="008D12CF" w:rsidP="008D12CF">
      <w:pPr>
        <w:sectPr w:rsidR="008D12CF" w:rsidSect="00D4352F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5D201414" w14:textId="77777777" w:rsidR="00EB6132" w:rsidRDefault="00AD1D04" w:rsidP="008A6212">
      <w:pPr>
        <w:pStyle w:val="Heading1"/>
        <w:numPr>
          <w:ilvl w:val="0"/>
          <w:numId w:val="1"/>
        </w:numPr>
      </w:pPr>
      <w:bookmarkStart w:id="1" w:name="_Toc146272857"/>
      <w:r>
        <w:lastRenderedPageBreak/>
        <w:t>TOTAL DE PROYECTOS ENTREGADOS Y KPI</w:t>
      </w:r>
      <w:r>
        <w:rPr>
          <w:caps w:val="0"/>
        </w:rPr>
        <w:t>s</w:t>
      </w:r>
      <w:bookmarkEnd w:id="1"/>
    </w:p>
    <w:p w14:paraId="5166ABB1" w14:textId="63F8DC16" w:rsidR="008C63C4" w:rsidRPr="003E00DF" w:rsidRDefault="008C63C4" w:rsidP="008C63C4"/>
    <w:p w14:paraId="6AD57A31" w14:textId="77777777" w:rsidR="00880348" w:rsidRDefault="00880348" w:rsidP="00FA651C">
      <w:pPr>
        <w:sectPr w:rsidR="00880348" w:rsidSect="00D4352F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1ABDA24A" w14:textId="77777777" w:rsidR="009E5E1B" w:rsidRDefault="00AD1D04" w:rsidP="009E5E1B">
      <w:pPr>
        <w:pStyle w:val="Heading1"/>
        <w:numPr>
          <w:ilvl w:val="0"/>
          <w:numId w:val="1"/>
        </w:numPr>
        <w:spacing w:line="240" w:lineRule="auto"/>
      </w:pPr>
      <w:bookmarkStart w:id="2" w:name="_Toc146272858"/>
      <w:r>
        <w:lastRenderedPageBreak/>
        <w:t>RESUMEN FINANCIERO DE MARKETING</w:t>
      </w:r>
      <w:bookmarkEnd w:id="2"/>
    </w:p>
    <w:p w14:paraId="7807A75A" w14:textId="2E51478B" w:rsidR="009E5E1B" w:rsidRDefault="009E5E1B" w:rsidP="009E5E1B">
      <w:r>
        <w:t>Proporcione un desglose financiero detallado.</w:t>
      </w:r>
      <w:r w:rsidR="00EB6132">
        <w:t xml:space="preserve"> </w:t>
      </w:r>
      <w:r>
        <w:t xml:space="preserve">Inserte datos o una captura de pantalla de la plantilla de Smartsheet que ofrece una “Descripción financiera anual de marketing”. </w:t>
      </w:r>
    </w:p>
    <w:p w14:paraId="58AC29EB" w14:textId="77777777" w:rsidR="009E5E1B" w:rsidRDefault="009E5E1B" w:rsidP="00C2641E">
      <w:pPr>
        <w:pStyle w:val="Heading1"/>
        <w:numPr>
          <w:ilvl w:val="0"/>
          <w:numId w:val="1"/>
        </w:numPr>
        <w:spacing w:line="240" w:lineRule="auto"/>
        <w:sectPr w:rsidR="009E5E1B" w:rsidSect="00D4352F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045836D6" w14:textId="77777777" w:rsidR="00EB6132" w:rsidRDefault="009E5E1B" w:rsidP="009E5E1B">
      <w:pPr>
        <w:pStyle w:val="Heading1"/>
        <w:numPr>
          <w:ilvl w:val="0"/>
          <w:numId w:val="1"/>
        </w:numPr>
        <w:spacing w:line="240" w:lineRule="auto"/>
      </w:pPr>
      <w:bookmarkStart w:id="3" w:name="_Toc146272859"/>
      <w:r>
        <w:lastRenderedPageBreak/>
        <w:t>CONCLUSIÓN</w:t>
      </w:r>
      <w:bookmarkEnd w:id="3"/>
    </w:p>
    <w:p w14:paraId="727BD981" w14:textId="32AF262C" w:rsidR="009E5E1B" w:rsidRDefault="009E5E1B" w:rsidP="009E5E1B"/>
    <w:p w14:paraId="14542892" w14:textId="77777777" w:rsidR="0086587F" w:rsidRPr="0086587F" w:rsidRDefault="0086587F" w:rsidP="0086587F"/>
    <w:p w14:paraId="7BA52281" w14:textId="77777777" w:rsidR="0079215D" w:rsidRDefault="0079215D" w:rsidP="00C805C2">
      <w:pPr>
        <w:spacing w:line="240" w:lineRule="auto"/>
        <w:rPr>
          <w:i/>
          <w:szCs w:val="20"/>
        </w:rPr>
      </w:pPr>
    </w:p>
    <w:p w14:paraId="0929BB48" w14:textId="77777777" w:rsidR="000B0D07" w:rsidRDefault="000B0D07" w:rsidP="00C805C2">
      <w:pPr>
        <w:spacing w:line="240" w:lineRule="auto"/>
        <w:rPr>
          <w:i/>
          <w:szCs w:val="20"/>
        </w:rPr>
        <w:sectPr w:rsidR="000B0D07" w:rsidSect="00D4352F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21027BC5" w14:textId="77777777" w:rsidR="000B0D07" w:rsidRDefault="000B0D07" w:rsidP="00C805C2">
      <w:pPr>
        <w:spacing w:line="240" w:lineRule="auto"/>
        <w:rPr>
          <w:i/>
          <w:szCs w:val="20"/>
        </w:rPr>
      </w:pPr>
    </w:p>
    <w:p w14:paraId="7752FA66" w14:textId="77777777" w:rsidR="000B0D07" w:rsidRDefault="000B0D07" w:rsidP="00C805C2">
      <w:pPr>
        <w:spacing w:line="240" w:lineRule="auto"/>
        <w:rPr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07293379" w14:textId="77777777" w:rsidTr="006A0235">
        <w:trPr>
          <w:trHeight w:val="3002"/>
        </w:trPr>
        <w:tc>
          <w:tcPr>
            <w:tcW w:w="9662" w:type="dxa"/>
          </w:tcPr>
          <w:p w14:paraId="455CFFFC" w14:textId="77777777" w:rsidR="00015290" w:rsidRPr="00A64F9A" w:rsidRDefault="00015290" w:rsidP="00015290">
            <w:pPr>
              <w:rPr>
                <w:b/>
              </w:rPr>
            </w:pPr>
          </w:p>
          <w:p w14:paraId="1BD533CD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5D30FD5D" w14:textId="77777777" w:rsidR="00A64F9A" w:rsidRPr="00A64F9A" w:rsidRDefault="00A64F9A" w:rsidP="006C6E43"/>
          <w:p w14:paraId="3B74B3F9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2A85E88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D4352F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5AEA" w14:textId="77777777" w:rsidR="00D4352F" w:rsidRDefault="00D4352F" w:rsidP="00480F66">
      <w:pPr>
        <w:spacing w:after="0" w:line="240" w:lineRule="auto"/>
      </w:pPr>
      <w:r>
        <w:separator/>
      </w:r>
    </w:p>
  </w:endnote>
  <w:endnote w:type="continuationSeparator" w:id="0">
    <w:p w14:paraId="49C8B398" w14:textId="77777777" w:rsidR="00D4352F" w:rsidRDefault="00D4352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3814" w14:textId="77777777" w:rsidR="00EB6132" w:rsidRDefault="00EB6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94C8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>
      <w:t xml:space="preserve">Página </w:t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  <w:r>
      <w:t xml:space="preserve"> de 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9</w:t>
    </w:r>
    <w:r w:rsidRPr="00770091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E4F2" w14:textId="77777777" w:rsidR="006C6E43" w:rsidRPr="00C805C2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>
      <w:rPr>
        <w:bCs/>
      </w:rPr>
      <w:tab/>
    </w:r>
    <w:r w:rsidRPr="00C805C2">
      <w:rPr>
        <w:bCs/>
      </w:rPr>
      <w:tab/>
    </w:r>
    <w:r>
      <w:t xml:space="preserve">Página </w:t>
    </w:r>
    <w:r w:rsidRPr="00C805C2">
      <w:rPr>
        <w:bCs/>
      </w:rPr>
      <w:fldChar w:fldCharType="begin"/>
    </w:r>
    <w:r w:rsidRPr="00C805C2">
      <w:rPr>
        <w:bCs/>
      </w:rPr>
      <w:instrText xml:space="preserve"> PAGE  \* Arabic  \* MERGEFORMAT </w:instrText>
    </w:r>
    <w:r w:rsidRPr="00C805C2">
      <w:rPr>
        <w:bCs/>
      </w:rPr>
      <w:fldChar w:fldCharType="separate"/>
    </w:r>
    <w:r>
      <w:t>2</w:t>
    </w:r>
    <w:r w:rsidRPr="00C805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E06F" w14:textId="77777777" w:rsidR="00D4352F" w:rsidRDefault="00D4352F" w:rsidP="00480F66">
      <w:pPr>
        <w:spacing w:after="0" w:line="240" w:lineRule="auto"/>
      </w:pPr>
      <w:r>
        <w:separator/>
      </w:r>
    </w:p>
  </w:footnote>
  <w:footnote w:type="continuationSeparator" w:id="0">
    <w:p w14:paraId="6A95C8BA" w14:textId="77777777" w:rsidR="00D4352F" w:rsidRDefault="00D4352F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E937" w14:textId="77777777" w:rsidR="00EB6132" w:rsidRDefault="00EB6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B0B1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18A4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631788517">
    <w:abstractNumId w:val="5"/>
  </w:num>
  <w:num w:numId="2" w16cid:durableId="291447565">
    <w:abstractNumId w:val="2"/>
  </w:num>
  <w:num w:numId="3" w16cid:durableId="1592812157">
    <w:abstractNumId w:val="1"/>
  </w:num>
  <w:num w:numId="4" w16cid:durableId="898706881">
    <w:abstractNumId w:val="9"/>
  </w:num>
  <w:num w:numId="5" w16cid:durableId="1741053729">
    <w:abstractNumId w:val="11"/>
  </w:num>
  <w:num w:numId="6" w16cid:durableId="1663851067">
    <w:abstractNumId w:val="8"/>
  </w:num>
  <w:num w:numId="7" w16cid:durableId="451897277">
    <w:abstractNumId w:val="7"/>
  </w:num>
  <w:num w:numId="8" w16cid:durableId="472521545">
    <w:abstractNumId w:val="4"/>
  </w:num>
  <w:num w:numId="9" w16cid:durableId="863132541">
    <w:abstractNumId w:val="6"/>
  </w:num>
  <w:num w:numId="10" w16cid:durableId="1257521335">
    <w:abstractNumId w:val="12"/>
  </w:num>
  <w:num w:numId="11" w16cid:durableId="796604344">
    <w:abstractNumId w:val="10"/>
  </w:num>
  <w:num w:numId="12" w16cid:durableId="277875346">
    <w:abstractNumId w:val="3"/>
  </w:num>
  <w:num w:numId="13" w16cid:durableId="93749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153815"/>
    <w:rsid w:val="000124C0"/>
    <w:rsid w:val="00015290"/>
    <w:rsid w:val="00034EB5"/>
    <w:rsid w:val="000430F0"/>
    <w:rsid w:val="000439D0"/>
    <w:rsid w:val="00043B56"/>
    <w:rsid w:val="0004771F"/>
    <w:rsid w:val="000555F6"/>
    <w:rsid w:val="00066D26"/>
    <w:rsid w:val="00084DC6"/>
    <w:rsid w:val="000B0D07"/>
    <w:rsid w:val="000C7A8B"/>
    <w:rsid w:val="000E13F9"/>
    <w:rsid w:val="00104901"/>
    <w:rsid w:val="00104E3A"/>
    <w:rsid w:val="00112F9D"/>
    <w:rsid w:val="001228CB"/>
    <w:rsid w:val="00126273"/>
    <w:rsid w:val="00130D91"/>
    <w:rsid w:val="00143339"/>
    <w:rsid w:val="00144067"/>
    <w:rsid w:val="00153815"/>
    <w:rsid w:val="001543C6"/>
    <w:rsid w:val="00184DC6"/>
    <w:rsid w:val="00186202"/>
    <w:rsid w:val="001A628F"/>
    <w:rsid w:val="001C60EA"/>
    <w:rsid w:val="001C6DA8"/>
    <w:rsid w:val="001D5547"/>
    <w:rsid w:val="00203F44"/>
    <w:rsid w:val="002123FA"/>
    <w:rsid w:val="00223549"/>
    <w:rsid w:val="00233CCB"/>
    <w:rsid w:val="00250EF4"/>
    <w:rsid w:val="002728C1"/>
    <w:rsid w:val="00274428"/>
    <w:rsid w:val="0027725D"/>
    <w:rsid w:val="00291275"/>
    <w:rsid w:val="002B385A"/>
    <w:rsid w:val="002C7130"/>
    <w:rsid w:val="002D5E3D"/>
    <w:rsid w:val="002E065B"/>
    <w:rsid w:val="002F268F"/>
    <w:rsid w:val="003008DB"/>
    <w:rsid w:val="003210AB"/>
    <w:rsid w:val="003269AD"/>
    <w:rsid w:val="00335259"/>
    <w:rsid w:val="00341FCC"/>
    <w:rsid w:val="00342FAB"/>
    <w:rsid w:val="0038176E"/>
    <w:rsid w:val="003867E5"/>
    <w:rsid w:val="00397870"/>
    <w:rsid w:val="00397DBE"/>
    <w:rsid w:val="003B37F1"/>
    <w:rsid w:val="003C618B"/>
    <w:rsid w:val="003C6D62"/>
    <w:rsid w:val="003C713F"/>
    <w:rsid w:val="003E00DF"/>
    <w:rsid w:val="0040361B"/>
    <w:rsid w:val="00410889"/>
    <w:rsid w:val="00412703"/>
    <w:rsid w:val="00414587"/>
    <w:rsid w:val="004212C2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B09C6"/>
    <w:rsid w:val="004C1E82"/>
    <w:rsid w:val="005041B7"/>
    <w:rsid w:val="00517CA8"/>
    <w:rsid w:val="00541C9F"/>
    <w:rsid w:val="00541D2D"/>
    <w:rsid w:val="0054715F"/>
    <w:rsid w:val="00570608"/>
    <w:rsid w:val="005A16ED"/>
    <w:rsid w:val="005B1E3F"/>
    <w:rsid w:val="005C253D"/>
    <w:rsid w:val="005F3691"/>
    <w:rsid w:val="005F3C6D"/>
    <w:rsid w:val="0060100D"/>
    <w:rsid w:val="006149B1"/>
    <w:rsid w:val="00615CFE"/>
    <w:rsid w:val="00621B2C"/>
    <w:rsid w:val="006224C1"/>
    <w:rsid w:val="0062611F"/>
    <w:rsid w:val="00632CB7"/>
    <w:rsid w:val="0063517B"/>
    <w:rsid w:val="0064485A"/>
    <w:rsid w:val="00647EEB"/>
    <w:rsid w:val="00667375"/>
    <w:rsid w:val="00671A46"/>
    <w:rsid w:val="00686F22"/>
    <w:rsid w:val="00692B21"/>
    <w:rsid w:val="006A0235"/>
    <w:rsid w:val="006B74C2"/>
    <w:rsid w:val="006C5F2C"/>
    <w:rsid w:val="006C6E43"/>
    <w:rsid w:val="00722E71"/>
    <w:rsid w:val="00726FA6"/>
    <w:rsid w:val="00727EB9"/>
    <w:rsid w:val="00744401"/>
    <w:rsid w:val="0076173D"/>
    <w:rsid w:val="00770091"/>
    <w:rsid w:val="0077063E"/>
    <w:rsid w:val="00773199"/>
    <w:rsid w:val="0079215D"/>
    <w:rsid w:val="007C2D33"/>
    <w:rsid w:val="007C75F7"/>
    <w:rsid w:val="007D0B2B"/>
    <w:rsid w:val="007D5EBC"/>
    <w:rsid w:val="007E79B5"/>
    <w:rsid w:val="007F744B"/>
    <w:rsid w:val="007F7FE0"/>
    <w:rsid w:val="00801DF5"/>
    <w:rsid w:val="00802E66"/>
    <w:rsid w:val="008047D3"/>
    <w:rsid w:val="008106B4"/>
    <w:rsid w:val="00826077"/>
    <w:rsid w:val="00851D69"/>
    <w:rsid w:val="00865101"/>
    <w:rsid w:val="0086587F"/>
    <w:rsid w:val="00870E2C"/>
    <w:rsid w:val="008721D7"/>
    <w:rsid w:val="008752AF"/>
    <w:rsid w:val="00880348"/>
    <w:rsid w:val="00886DDF"/>
    <w:rsid w:val="008939B0"/>
    <w:rsid w:val="008A2B06"/>
    <w:rsid w:val="008A6212"/>
    <w:rsid w:val="008C63C4"/>
    <w:rsid w:val="008D12CF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B4635"/>
    <w:rsid w:val="009D4B4D"/>
    <w:rsid w:val="009D5EAB"/>
    <w:rsid w:val="009E4124"/>
    <w:rsid w:val="009E5E1B"/>
    <w:rsid w:val="009F227B"/>
    <w:rsid w:val="009F30CA"/>
    <w:rsid w:val="009F740D"/>
    <w:rsid w:val="00A019FF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D0883"/>
    <w:rsid w:val="00AD1D04"/>
    <w:rsid w:val="00AD378F"/>
    <w:rsid w:val="00AF0690"/>
    <w:rsid w:val="00B11A9D"/>
    <w:rsid w:val="00B14E5B"/>
    <w:rsid w:val="00B318E8"/>
    <w:rsid w:val="00B41B66"/>
    <w:rsid w:val="00B84C2A"/>
    <w:rsid w:val="00B95B2A"/>
    <w:rsid w:val="00BC4FB8"/>
    <w:rsid w:val="00BD1143"/>
    <w:rsid w:val="00BE044A"/>
    <w:rsid w:val="00BE210B"/>
    <w:rsid w:val="00BF08D2"/>
    <w:rsid w:val="00BF33A2"/>
    <w:rsid w:val="00C02A0A"/>
    <w:rsid w:val="00C04CB7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7FC4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25E75"/>
    <w:rsid w:val="00D4352F"/>
    <w:rsid w:val="00D46F77"/>
    <w:rsid w:val="00D54AED"/>
    <w:rsid w:val="00D550C5"/>
    <w:rsid w:val="00D56FC8"/>
    <w:rsid w:val="00D6357C"/>
    <w:rsid w:val="00D6490B"/>
    <w:rsid w:val="00D75CFD"/>
    <w:rsid w:val="00D802C1"/>
    <w:rsid w:val="00D81548"/>
    <w:rsid w:val="00D93AA6"/>
    <w:rsid w:val="00D95479"/>
    <w:rsid w:val="00D969E3"/>
    <w:rsid w:val="00E11F8E"/>
    <w:rsid w:val="00E539F9"/>
    <w:rsid w:val="00E53CCA"/>
    <w:rsid w:val="00E63191"/>
    <w:rsid w:val="00E8459A"/>
    <w:rsid w:val="00EB6132"/>
    <w:rsid w:val="00ED3240"/>
    <w:rsid w:val="00F0257F"/>
    <w:rsid w:val="00F02752"/>
    <w:rsid w:val="00F12F4E"/>
    <w:rsid w:val="00F21222"/>
    <w:rsid w:val="00F303EB"/>
    <w:rsid w:val="00F31A79"/>
    <w:rsid w:val="00F4066E"/>
    <w:rsid w:val="00F46CF3"/>
    <w:rsid w:val="00F67517"/>
    <w:rsid w:val="00F86879"/>
    <w:rsid w:val="00F9767C"/>
    <w:rsid w:val="00FA651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6D17F"/>
  <w15:chartTrackingRefBased/>
  <w15:docId w15:val="{7F6E89DA-1491-DA43-8E66-55649805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28&amp;utm_language=ES&amp;utm_source=template-word&amp;utm_medium=content&amp;utm_campaign=ic-Annual+Marketing+Report-word-27928-es&amp;lpa=ic+Annual+Marketing+Report+word+27928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C544-1A26-4CCD-AB57-7AE90661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2019-01-22T01:48:00Z</cp:lastPrinted>
  <dcterms:created xsi:type="dcterms:W3CDTF">2023-07-09T20:44:00Z</dcterms:created>
  <dcterms:modified xsi:type="dcterms:W3CDTF">2024-03-06T15:41:00Z</dcterms:modified>
  <cp:category/>
</cp:coreProperties>
</file>