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92CA" w14:textId="78601ECE" w:rsidR="00092C39" w:rsidRDefault="006D7D4D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6D7D4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87F0066" wp14:editId="18D07A0B">
            <wp:simplePos x="0" y="0"/>
            <wp:positionH relativeFrom="column">
              <wp:posOffset>5638800</wp:posOffset>
            </wp:positionH>
            <wp:positionV relativeFrom="paragraph">
              <wp:posOffset>-215900</wp:posOffset>
            </wp:positionV>
            <wp:extent cx="1718580" cy="228682"/>
            <wp:effectExtent l="0" t="0" r="0" b="0"/>
            <wp:wrapNone/>
            <wp:docPr id="11385851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5851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80" cy="22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LISTA DE VERIFICACIÓN DE CONTROLES DE LA ISO 27001                     </w:t>
      </w:r>
    </w:p>
    <w:p w14:paraId="12C4488C" w14:textId="06C2C083" w:rsidR="00803022" w:rsidRDefault="00803022" w:rsidP="00152249">
      <w:pPr>
        <w:tabs>
          <w:tab w:val="left" w:pos="3718"/>
        </w:tabs>
      </w:pPr>
    </w:p>
    <w:tbl>
      <w:tblPr>
        <w:tblW w:w="1173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4022"/>
        <w:gridCol w:w="1816"/>
        <w:gridCol w:w="1740"/>
        <w:gridCol w:w="2401"/>
      </w:tblGrid>
      <w:tr w:rsidR="00735044" w14:paraId="281EE9D5" w14:textId="77777777" w:rsidTr="00C3264A"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0F1FCB5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SECCIÓN/</w:t>
            </w:r>
          </w:p>
          <w:p w14:paraId="51C7E5E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CATEGORÍA</w:t>
            </w:r>
          </w:p>
        </w:tc>
        <w:tc>
          <w:tcPr>
            <w:tcW w:w="402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CCC867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REQUISITO/TAREA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4D4F8D7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ASIGNADO A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FF339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¿CONFORME?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0FAFF3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FECHA DE LA ÚLTIMA ACTUALIZACIÓN</w:t>
            </w:r>
          </w:p>
        </w:tc>
      </w:tr>
      <w:tr w:rsidR="00735044" w14:paraId="45180399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44FD50F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5. Políticas de seguridad de la información</w:t>
            </w:r>
          </w:p>
        </w:tc>
      </w:tr>
      <w:tr w:rsidR="00735044" w14:paraId="7ADE88E9" w14:textId="77777777" w:rsidTr="00C3264A">
        <w:tblPrEx>
          <w:tblBorders>
            <w:top w:val="none" w:sz="0" w:space="0" w:color="auto"/>
          </w:tblBorders>
        </w:tblPrEx>
        <w:trPr>
          <w:trHeight w:val="56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54EE5B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CE7A5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Existen políticas de seguridad.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390B1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16A576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A6F3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5044" w14:paraId="4F884CBC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6374FC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5.2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FC45C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Todas las políticas están aprobadas por el equipo directivo.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0ED8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9D898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5B1C2B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5044" w14:paraId="7CDAF193" w14:textId="77777777" w:rsidTr="00C3264A">
        <w:tblPrEx>
          <w:tblBorders>
            <w:top w:val="none" w:sz="0" w:space="0" w:color="auto"/>
          </w:tblBorders>
        </w:tblPrEx>
        <w:trPr>
          <w:trHeight w:val="63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AF4A91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5.3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083E5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Prueba del cumplimiento.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24D292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31E12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596FF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5044" w14:paraId="22886968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67285E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6. Organización de seguridad de la información</w:t>
            </w:r>
          </w:p>
        </w:tc>
      </w:tr>
      <w:tr w:rsidR="00735044" w14:paraId="592CD141" w14:textId="77777777" w:rsidTr="00C3264A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64076F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201CA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definieron los roles y las responsabilidades.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4F7D40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8D4A6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16C776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25F61B2" w14:textId="77777777" w:rsidTr="00C3264A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647E9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6.2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59F1E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la segregación de deberes.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6A1EC7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CFA020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E2D7E9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3B50D5E" w14:textId="77777777" w:rsidTr="00C3264A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033AB8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6.3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4826E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contactó al organismo/autoridad de verificación para la verificación del cumplimiento.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009ED2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7DB943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DD29BF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2FCF279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3CEBE6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6.4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D6BDE9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estableció contacto con grupos de interés especiales en relación con el cumplimiento.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E47513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104CA8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DAABC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5C68FA7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EEC52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6.5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0D4D2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Evidencia de la seguridad de la información en la administración de proyectos.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C563DB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8A802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364315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7D0C6E1" w14:textId="77777777" w:rsidTr="00C3264A">
        <w:tblPrEx>
          <w:tblBorders>
            <w:top w:val="none" w:sz="0" w:space="0" w:color="auto"/>
          </w:tblBorders>
        </w:tblPrEx>
        <w:trPr>
          <w:trHeight w:val="71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D81F5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6.6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C078B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dispositivos móviles.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E4E9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E7D3E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3B8E90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62EC40" w14:textId="77777777" w:rsidTr="00C3264A">
        <w:tblPrEx>
          <w:tblBorders>
            <w:top w:val="none" w:sz="0" w:space="0" w:color="auto"/>
          </w:tblBorders>
        </w:tblPrEx>
        <w:trPr>
          <w:trHeight w:val="61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F6A59A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6.7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FEA3E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trabajar a distancia.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CE1AF6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12D2F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3431A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2B05CD4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90E3FB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7. Seguridad de los recursos humanos</w:t>
            </w:r>
          </w:p>
        </w:tc>
      </w:tr>
      <w:tr w:rsidR="00735044" w14:paraId="44C32B25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2E5EDB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9DD178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investigar a los empleados antes del empleo.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1DCDA5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B1AB0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AFA05F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E732597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E5B0B8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7.2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D6E34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términos y las condiciones de empleo de RR. HH.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FDA30C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8EF4A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74D604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DB35987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275C24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7.3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AA44D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responsabilidades de administración. 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20481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7AA5F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23D1DF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6E31623" w14:textId="77777777" w:rsidTr="00C3264A">
        <w:tblPrEx>
          <w:tblBorders>
            <w:top w:val="none" w:sz="0" w:space="0" w:color="auto"/>
          </w:tblBorders>
        </w:tblPrEx>
        <w:trPr>
          <w:trHeight w:val="107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47E973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7.4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AB76199" w14:textId="51E033CD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conocimiento, la educación y la capacitación de la seguridad de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27FA3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B7868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AF808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33F8F55" w14:textId="77777777" w:rsidTr="00C3264A">
        <w:tblPrEx>
          <w:tblBorders>
            <w:top w:val="none" w:sz="0" w:space="0" w:color="auto"/>
          </w:tblBorders>
        </w:tblPrEx>
        <w:trPr>
          <w:trHeight w:val="89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0D5003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7.5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A30FF1" w14:textId="2130163E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proceso disciplinario relacionado con la seguridad de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1A74CC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39E31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C986A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C3FD4A4" w14:textId="77777777" w:rsidTr="00C3264A">
        <w:tblPrEx>
          <w:tblBorders>
            <w:top w:val="none" w:sz="0" w:space="0" w:color="auto"/>
          </w:tblBorders>
        </w:tblPrEx>
        <w:trPr>
          <w:trHeight w:val="107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6A817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7.6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F5F7B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de RR. HH. para el despido o cambio de empleo en relación con la seguridad de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2E065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B735E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69B3B5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E70F3F6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7CD6A3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lastRenderedPageBreak/>
              <w:t>8. Administración de activos</w:t>
            </w:r>
          </w:p>
        </w:tc>
      </w:tr>
      <w:tr w:rsidR="00735044" w14:paraId="3669A791" w14:textId="77777777" w:rsidTr="00C3264A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E4BE36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5EF73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completó la lista de inventario de activos.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63F30A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3972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D8FCD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571F86E" w14:textId="77777777" w:rsidTr="00C3264A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E4E342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8.2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32904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completó la lista de propiedad de los activos.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D6002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CFFA5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CC4656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B7B815B" w14:textId="77777777" w:rsidTr="00C3264A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05464A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8.3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A672E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de “uso aceptable” de los activos.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93A52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344FD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CE8D68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404296C" w14:textId="77777777" w:rsidTr="00C3264A">
        <w:tblPrEx>
          <w:tblBorders>
            <w:top w:val="none" w:sz="0" w:space="0" w:color="auto"/>
          </w:tblBorders>
        </w:tblPrEx>
        <w:trPr>
          <w:trHeight w:val="74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C1E3CA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8.4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0A90A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de devolución de activos.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5C9F1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507E0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1FF239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89E32A4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EB60A7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8.5</w:t>
            </w:r>
          </w:p>
        </w:tc>
        <w:tc>
          <w:tcPr>
            <w:tcW w:w="402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4DC455A" w14:textId="4CD20909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clasificación de información. 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15D76D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9A42A1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9EE5E2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BFD2B8F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80993D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8.6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78BBC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etiquetar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C7942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8ABEF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8CC985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9A2266D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7CBA4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8.7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B9D306D" w14:textId="30B1872C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manejo de los activos.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85775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37264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4C5217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AB12B38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CA90D0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8.8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96822F1" w14:textId="259B61DA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medios extraíbles.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B1142D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3E941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BC4099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17625A9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9D3C7C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8.9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DF9D0B" w14:textId="5505AAE1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eliminación de medios.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E98AB8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1F92F8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A17E4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3BC52AC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8FA34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8.10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19BCCA9" w14:textId="55796CE7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transferencia física de medios.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107305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D6FF6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1110C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1A7FBA3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6ABC377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9. Control de acceso</w:t>
            </w:r>
          </w:p>
        </w:tc>
      </w:tr>
      <w:tr w:rsidR="00735044" w14:paraId="1E20DC6E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46D734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EC6D8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registro y la cancelación del registro de activos del usuario.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3345E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C0DE25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B2317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CB15CD7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DB529E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9.2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A15306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aprovisionamiento de acceso de usuarios.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9EE9CC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019BC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C28D3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4C0753F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B436B5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9.3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47A9EA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derechos de acceso privilegiado.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F25850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D6C0F0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589DBC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5529348" w14:textId="77777777" w:rsidTr="00C3264A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65ECE9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9.4</w:t>
            </w:r>
          </w:p>
        </w:tc>
        <w:tc>
          <w:tcPr>
            <w:tcW w:w="402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2E48BC2" w14:textId="2E53BABA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la información de autenticación secreta de los usuarios.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4D26DF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D06F9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25516A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4BF0E27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BE8F4B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9.5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0207B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revisión de los derechos de acceso de los usuarios.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FEF10D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1669AC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4D338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81E8CDD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08E998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9.6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A5969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eliminación o el ajuste de los derechos de acceso.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8E9C3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A0C75E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14CD8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3843AD4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70ED0A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9.7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E68673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uso de la información de autenticación secreta.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64DB30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D9F6F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DE489B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E8A52D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2D1887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9.8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B6D38F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restricciones de acceso a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2E24C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44EA9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7E85A9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0A0FDFF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315AA6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9.9</w:t>
            </w:r>
          </w:p>
        </w:tc>
        <w:tc>
          <w:tcPr>
            <w:tcW w:w="402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1362ED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procedimientos de inicio de sesión seguros.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6AEF12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065335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5704F5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8FDAED6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B3CF25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9.10</w:t>
            </w:r>
          </w:p>
        </w:tc>
        <w:tc>
          <w:tcPr>
            <w:tcW w:w="402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C2A7B4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sistemas de administración de contraseñas.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4C8340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F81A7B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0C254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2D262D9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729367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1C1EB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uso de programas de utilidad con privilegios.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D3535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E31B41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3D6644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DCF3D8F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C26CAF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9.12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453F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control de acceso al código fuente del programa.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908D9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95D39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E2547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927D8B3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4279791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10. Criptografía</w:t>
            </w:r>
          </w:p>
        </w:tc>
      </w:tr>
      <w:tr w:rsidR="00735044" w14:paraId="1280BE72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8B1275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F3F060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uso de controles criptográficos.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FD80B9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E40BAA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4447D1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6BBCD1C" w14:textId="77777777" w:rsidTr="00C3264A">
        <w:tblPrEx>
          <w:tblBorders>
            <w:top w:val="none" w:sz="0" w:space="0" w:color="auto"/>
          </w:tblBorders>
        </w:tblPrEx>
        <w:trPr>
          <w:trHeight w:val="72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016C70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10.2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DE001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claves.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3B5E37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E360A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4FF06F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A9FD818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DB883A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11. Seguridad física y medioambiental</w:t>
            </w:r>
          </w:p>
        </w:tc>
      </w:tr>
      <w:tr w:rsidR="00735044" w14:paraId="3084DB0A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131C13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CCD890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perímetro de seguridad física.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40DF68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6B6987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603F2C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51E0FE4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3D3CAF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11.2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F1DAE9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controles físicos de entrada.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0BF6FF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36DE1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2F2511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5F530D6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6D544F3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11.3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66F72A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seguridad de oficinas, habitaciones e instalaciones.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C8D64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48FC7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60983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D9E98BE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A5F548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11.4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63B00F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protección frente a amenazas externas y medioambientales.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0A0942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B5FFA7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C17F1A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DDADCF4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08567B4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11.5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8C42CD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trabajar en áreas seguras.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18F9B42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E806FD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04E7B3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79E5018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05B57E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11.6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B481BE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áreas de entrega y carga.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8631E5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D90F7D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D81622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6A98D27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F73AD3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11.7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3C8100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emplazamiento y la protección de equipos.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D1BFDF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5E9C3C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4081F6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EA176D3" w14:textId="77777777" w:rsidTr="00C3264A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199102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11.8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80E3D5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utilidades de soporte.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553951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8B311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0E7908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D36B704" w14:textId="77777777" w:rsidTr="00C3264A">
        <w:tblPrEx>
          <w:tblBorders>
            <w:top w:val="none" w:sz="0" w:space="0" w:color="auto"/>
          </w:tblBorders>
        </w:tblPrEx>
        <w:trPr>
          <w:trHeight w:val="70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3582AF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11.9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874DC9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seguridad del cableado.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63F295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21564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9F6D42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544D362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717CF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11.10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773E2A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mantenimiento de equipos.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3CA79A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A8FD5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30BC30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7480473" w14:textId="77777777" w:rsidTr="00C3264A">
        <w:tblPrEx>
          <w:tblBorders>
            <w:top w:val="none" w:sz="0" w:space="0" w:color="auto"/>
          </w:tblBorders>
        </w:tblPrEx>
        <w:trPr>
          <w:trHeight w:val="71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C6E1E2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787D04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eliminación de activos.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04E154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E93045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91A0BE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5CA544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70DF6D9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11.12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67C347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seguridad de los equipos y activos fuera de las instalaciones.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25F48C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1CB2FD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AF796A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690449A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83D1EE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11.13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BD7982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reutilizó o eliminó el equipo de forma segura.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8F3E86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0279D0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ABFAE5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37C7D59" w14:textId="77777777" w:rsidTr="00C3264A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47A4B19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11.14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43DF26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equipos de usuarios desatendidos.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27893F9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75A874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705C5A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68C5658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19E1857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11.15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BCA00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de escritorio despejado y una política de pantalla despejada.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F8883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31D342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265CD9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00E238A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30D96BE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12. Seguridad de las operaciones</w:t>
            </w:r>
          </w:p>
        </w:tc>
      </w:tr>
      <w:tr w:rsidR="00735044" w14:paraId="4AEF8752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97620B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3D15C6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procedimientos operativos documentados.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1D1B78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7B6C8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B0005E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1C7842A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227402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12.2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6D549E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cambios.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F80D0B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D33C3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1B9037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92947F0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E260A1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12.3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5EBF9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capacidades.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1E9FC5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883988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B7F994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B51A476" w14:textId="77777777" w:rsidTr="00C3264A">
        <w:tblPrEx>
          <w:tblBorders>
            <w:top w:val="none" w:sz="0" w:space="0" w:color="auto"/>
          </w:tblBorders>
        </w:tblPrEx>
        <w:trPr>
          <w:trHeight w:val="80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FB98C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12.4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C59249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separación de entornos de desarrollo, pruebas y operaciones.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2DDD7A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A7D67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8DAC20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0CD8E70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61F259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12.5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3F32E0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controles contra el malware.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339F0F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0DE7B4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22BAE6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10AEB9F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DE384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12.6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022DC1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hacer copias de seguridad de sistemas.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462D47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7EDA0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3806E0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1333CD3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2AFE191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12.7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1164C0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copia de seguridad de la información.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7F6F378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8B21C7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3FB0D2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F05EC97" w14:textId="77777777" w:rsidTr="00C3264A">
        <w:tblPrEx>
          <w:tblBorders>
            <w:top w:val="none" w:sz="0" w:space="0" w:color="auto"/>
          </w:tblBorders>
        </w:tblPrEx>
        <w:trPr>
          <w:trHeight w:val="74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5B126F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12.8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830DA6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registro de eventos.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53760E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88C922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3D0742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C09C9AB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1523B9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12.9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A71CB86" w14:textId="5D2F3F1F" w:rsidR="008E6204" w:rsidRPr="00735044" w:rsidRDefault="008E6204" w:rsidP="00C3264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protección de registros.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A99BA4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68B430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7964CB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DE23954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E8A800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12.10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25DB33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registro del administrador y del operador.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FB1A47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00495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F09969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8E92A0C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ABE20B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AF9ADC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sincronización del reloj.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78B6B1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A98A1C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C84421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BA3F034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23FF148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12.12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BC471B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instalación de software en sistemas operativos.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A4B431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4587E8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1FABFF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060B0C0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B42C39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12.13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B55993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vulnerabilidades técnicas.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DE3E9D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8D9CB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22C0FAC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6509234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869B28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12.14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9F1E94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restringir la instalación de software.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08E867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CA000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E7053E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E0248EA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C0585F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12.15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AF153F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control de auditoría del sistema de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72EC82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8C24F0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15E698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D24A474" w14:textId="77777777" w:rsidTr="004F0CF6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8B404AF" w14:textId="77777777" w:rsidR="008E6204" w:rsidRPr="00735044" w:rsidRDefault="000817D8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13. Seguridad de las comunicaciones</w:t>
            </w:r>
          </w:p>
        </w:tc>
      </w:tr>
      <w:tr w:rsidR="00735044" w14:paraId="66985EE7" w14:textId="77777777" w:rsidTr="00C3264A">
        <w:tblPrEx>
          <w:tblBorders>
            <w:top w:val="none" w:sz="0" w:space="0" w:color="auto"/>
          </w:tblBorders>
        </w:tblPrEx>
        <w:trPr>
          <w:trHeight w:val="55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1C59D1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528D9A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controles de red.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B334C3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FEA9D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9C5DC1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4A7B567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E7D9EE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13.2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450B3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seguridad de los servicios de red.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7CBD8A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42734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A4E308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8D80DFE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60E729E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13.3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F3E612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segregación en las redes.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3721C26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52C9E5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BC3928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11C248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739DACC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13.4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2FA308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políticas y los procedimientos de transferencia de información.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5324639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60E5D3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01A2BD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9A52356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F572DC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13.5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E85160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acuerdos sobre transferencias de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2AAA40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763245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176E7B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B60066D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F4986D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13.6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2C5BB0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mensajería electrónica.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6A57AE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68A49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A7F294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DA21BB6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DE357D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13.7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5ACCD0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acuerdos de confidencialidad o no divulgación.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143940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8920F9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66C8E7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6CC54A7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F0DDCA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13.8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1D79E3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adquisición, el desarrollo y el mantenimiento de sistemas.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7DE1EE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54DCE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5ABB1B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F619145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7D8487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14. Adquisición, desarrollo y mantenimiento de sistemas</w:t>
            </w:r>
          </w:p>
        </w:tc>
      </w:tr>
      <w:tr w:rsidR="00735044" w14:paraId="2FCDE8D5" w14:textId="77777777" w:rsidTr="00C3264A">
        <w:tblPrEx>
          <w:tblBorders>
            <w:top w:val="none" w:sz="0" w:space="0" w:color="auto"/>
          </w:tblBorders>
        </w:tblPrEx>
        <w:trPr>
          <w:trHeight w:val="863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D0EBDD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995964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análisis y la especificación de los requisitos de seguridad de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AB406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76BA5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0D7BF2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81BAA18" w14:textId="77777777" w:rsidTr="00C3264A">
        <w:tblPrEx>
          <w:tblBorders>
            <w:top w:val="none" w:sz="0" w:space="0" w:color="auto"/>
          </w:tblBorders>
        </w:tblPrEx>
        <w:trPr>
          <w:trHeight w:val="79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969F1C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14.2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06DDE5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protección de los servicios de aplicaciones en redes públicas.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1F7E1D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A0937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446B85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620A266" w14:textId="77777777" w:rsidTr="00C3264A">
        <w:tblPrEx>
          <w:tblBorders>
            <w:top w:val="none" w:sz="0" w:space="0" w:color="auto"/>
          </w:tblBorders>
        </w:tblPrEx>
        <w:trPr>
          <w:trHeight w:val="83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591A2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14.3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D4E512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protección de las transacciones de servicios de aplicaciones.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08BCAA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E9B30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9859E8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7B24318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3D0303B6" w14:textId="77777777" w:rsidR="008E6204" w:rsidRPr="00735044" w:rsidRDefault="000817D8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15. Relaciones con proveedores</w:t>
            </w:r>
          </w:p>
        </w:tc>
      </w:tr>
      <w:tr w:rsidR="00735044" w14:paraId="154C0F32" w14:textId="77777777" w:rsidTr="00C3264A">
        <w:tblPrEx>
          <w:tblBorders>
            <w:top w:val="none" w:sz="0" w:space="0" w:color="auto"/>
          </w:tblBorders>
        </w:tblPrEx>
        <w:trPr>
          <w:trHeight w:val="65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CC4D1B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5AE968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relaciones con los proveedores.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5D1773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D8097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F118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47477C2" w14:textId="77777777" w:rsidTr="004F0CF6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1EFB8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16. Administración de incidentes de seguridad de la información</w:t>
            </w:r>
          </w:p>
        </w:tc>
      </w:tr>
      <w:tr w:rsidR="00735044" w14:paraId="6D6DD07C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323075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16.1</w:t>
            </w:r>
          </w:p>
        </w:tc>
        <w:tc>
          <w:tcPr>
            <w:tcW w:w="402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1DCB75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administración de la seguridad de la información.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71992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0D988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4A15CB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F9346BE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8E40B5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17. Aspectos de la seguridad de la información para la administración de la continuidad del negocio</w:t>
            </w:r>
          </w:p>
        </w:tc>
      </w:tr>
      <w:tr w:rsidR="00735044" w14:paraId="040B046C" w14:textId="77777777" w:rsidTr="00C3264A">
        <w:tblPrEx>
          <w:tblBorders>
            <w:top w:val="none" w:sz="0" w:space="0" w:color="auto"/>
          </w:tblBorders>
        </w:tblPrEx>
        <w:trPr>
          <w:trHeight w:val="526"/>
        </w:trPr>
        <w:tc>
          <w:tcPr>
            <w:tcW w:w="1756" w:type="dxa"/>
            <w:tcBorders>
              <w:left w:val="single" w:sz="4" w:space="0" w:color="B2B2B2"/>
            </w:tcBorders>
            <w:vAlign w:val="center"/>
          </w:tcPr>
          <w:p w14:paraId="600DCD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17.1</w:t>
            </w:r>
          </w:p>
        </w:tc>
        <w:tc>
          <w:tcPr>
            <w:tcW w:w="4022" w:type="dxa"/>
            <w:tcBorders>
              <w:left w:val="single" w:sz="4" w:space="0" w:color="959595"/>
              <w:right w:val="single" w:sz="4" w:space="0" w:color="959595"/>
            </w:tcBorders>
            <w:vAlign w:val="center"/>
          </w:tcPr>
          <w:p w14:paraId="0C9DF99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las redundancias.</w:t>
            </w:r>
          </w:p>
        </w:tc>
        <w:tc>
          <w:tcPr>
            <w:tcW w:w="1816" w:type="dxa"/>
            <w:tcBorders>
              <w:right w:val="single" w:sz="4" w:space="0" w:color="959595"/>
            </w:tcBorders>
            <w:vAlign w:val="center"/>
          </w:tcPr>
          <w:p w14:paraId="237CB27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right w:val="single" w:sz="4" w:space="0" w:color="B2B2B2"/>
            </w:tcBorders>
            <w:vAlign w:val="center"/>
          </w:tcPr>
          <w:p w14:paraId="01D7DB0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right w:val="single" w:sz="4" w:space="0" w:color="B2B2B2"/>
            </w:tcBorders>
            <w:vAlign w:val="center"/>
          </w:tcPr>
          <w:p w14:paraId="50F938F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A1F8688" w14:textId="77777777" w:rsidTr="004F0CF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35B55F8D" w14:textId="77777777" w:rsidR="008E6204" w:rsidRPr="00215079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215079">
              <w:rPr>
                <w:rFonts w:ascii="Century Gothic" w:hAnsi="Century Gothic"/>
                <w:b/>
                <w:i/>
                <w:iCs/>
                <w:color w:val="FFFFFF"/>
                <w:sz w:val="22"/>
              </w:rPr>
              <w:t>18. Cumplimiento</w:t>
            </w:r>
          </w:p>
        </w:tc>
      </w:tr>
      <w:tr w:rsidR="00735044" w14:paraId="51CC2943" w14:textId="77777777" w:rsidTr="00C3264A">
        <w:tblPrEx>
          <w:tblBorders>
            <w:top w:val="none" w:sz="0" w:space="0" w:color="auto"/>
          </w:tblBorders>
        </w:tblPrEx>
        <w:trPr>
          <w:trHeight w:val="764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678CED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18.1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3A5151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identificación de la legislación aplicable y los requisitos contractuales.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F2698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C1BA7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11AF24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0D676DB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057C90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18.2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2C7FBA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los derechos de propiedad intelectual.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D0DA43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F61791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96F608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ADC0E85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5E9A6D4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18.3</w:t>
            </w:r>
          </w:p>
        </w:tc>
        <w:tc>
          <w:tcPr>
            <w:tcW w:w="402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55FF03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protección de registros.</w:t>
            </w:r>
          </w:p>
        </w:tc>
        <w:tc>
          <w:tcPr>
            <w:tcW w:w="18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2C8F9EF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CD21E8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3EB099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FC9031F" w14:textId="77777777" w:rsidTr="00C3264A">
        <w:tblPrEx>
          <w:tblBorders>
            <w:top w:val="none" w:sz="0" w:space="0" w:color="auto"/>
          </w:tblBorders>
        </w:tblPrEx>
        <w:trPr>
          <w:trHeight w:val="593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725D94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18.4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20D9E9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privacidad y protección de información personal identificable.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F8A9F6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411753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CCA165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582DB6C" w14:textId="77777777" w:rsidTr="00C3264A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D89702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18.5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CA1B68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regulación de controles criptográficos.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2E54C9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B8F38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F629F3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72507FE" w14:textId="77777777" w:rsidTr="00C3264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8287AE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18.6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00B4E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el cumplimiento de las políticas y los estándares de seguridad.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A28135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E7A2D1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020D8A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1E02CAB" w14:textId="77777777" w:rsidTr="00C3264A">
        <w:trPr>
          <w:trHeight w:val="43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2B0560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18.7</w:t>
            </w:r>
          </w:p>
        </w:tc>
        <w:tc>
          <w:tcPr>
            <w:tcW w:w="402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1E0CF4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definió una política para la revisión del cumplimiento técnico.</w:t>
            </w:r>
          </w:p>
        </w:tc>
        <w:tc>
          <w:tcPr>
            <w:tcW w:w="18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87BCC3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5622C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380DE6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701E7881" w14:textId="77777777" w:rsidR="00735044" w:rsidRDefault="00735044" w:rsidP="00152249">
      <w:pPr>
        <w:tabs>
          <w:tab w:val="left" w:pos="3718"/>
        </w:tabs>
      </w:pPr>
    </w:p>
    <w:p w14:paraId="5C01EBA4" w14:textId="77777777" w:rsidR="00735044" w:rsidRPr="00A64F9A" w:rsidRDefault="00735044" w:rsidP="00735044">
      <w:pPr>
        <w:rPr>
          <w:b/>
        </w:rPr>
      </w:pPr>
    </w:p>
    <w:p w14:paraId="50B9D94E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04D2604E" w14:textId="77777777" w:rsidR="00735044" w:rsidRPr="00735044" w:rsidRDefault="00735044" w:rsidP="00735044">
      <w:pPr>
        <w:rPr>
          <w:rFonts w:ascii="Century Gothic" w:hAnsi="Century Gothic"/>
        </w:rPr>
      </w:pPr>
    </w:p>
    <w:p w14:paraId="15C53115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48F8B491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0833F286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Esta plantilla se proporciona solo como ejemplo. Esta plantilla no implica de ninguna manera un asesoramiento legal o de cumplimiento. Los usuarios de esta plantilla deben determinar qué información es necesaria para alcanzar sus objetivos.</w:t>
      </w:r>
    </w:p>
    <w:p w14:paraId="4BEBBBF8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B42E7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B332" w14:textId="77777777" w:rsidR="00B42E71" w:rsidRDefault="00B42E71" w:rsidP="004C6C01">
      <w:r>
        <w:separator/>
      </w:r>
    </w:p>
  </w:endnote>
  <w:endnote w:type="continuationSeparator" w:id="0">
    <w:p w14:paraId="1F87357D" w14:textId="77777777" w:rsidR="00B42E71" w:rsidRDefault="00B42E7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27CE" w14:textId="77777777" w:rsidR="00B42E71" w:rsidRDefault="00B42E71" w:rsidP="004C6C01">
      <w:r>
        <w:separator/>
      </w:r>
    </w:p>
  </w:footnote>
  <w:footnote w:type="continuationSeparator" w:id="0">
    <w:p w14:paraId="00CE38AF" w14:textId="77777777" w:rsidR="00B42E71" w:rsidRDefault="00B42E7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95774">
    <w:abstractNumId w:val="5"/>
  </w:num>
  <w:num w:numId="2" w16cid:durableId="1808234879">
    <w:abstractNumId w:val="7"/>
  </w:num>
  <w:num w:numId="3" w16cid:durableId="518007837">
    <w:abstractNumId w:val="2"/>
  </w:num>
  <w:num w:numId="4" w16cid:durableId="362636696">
    <w:abstractNumId w:val="4"/>
  </w:num>
  <w:num w:numId="5" w16cid:durableId="1508714644">
    <w:abstractNumId w:val="3"/>
  </w:num>
  <w:num w:numId="6" w16cid:durableId="468018497">
    <w:abstractNumId w:val="0"/>
  </w:num>
  <w:num w:numId="7" w16cid:durableId="966474420">
    <w:abstractNumId w:val="6"/>
  </w:num>
  <w:num w:numId="8" w16cid:durableId="1722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96"/>
    <w:rsid w:val="000158A3"/>
    <w:rsid w:val="00017D11"/>
    <w:rsid w:val="0004588C"/>
    <w:rsid w:val="00046F5A"/>
    <w:rsid w:val="00080417"/>
    <w:rsid w:val="000817D8"/>
    <w:rsid w:val="00092C39"/>
    <w:rsid w:val="00096987"/>
    <w:rsid w:val="000D3136"/>
    <w:rsid w:val="000D3E08"/>
    <w:rsid w:val="000D5651"/>
    <w:rsid w:val="000E4456"/>
    <w:rsid w:val="00113C3F"/>
    <w:rsid w:val="001151A7"/>
    <w:rsid w:val="00132FD8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15079"/>
    <w:rsid w:val="00220080"/>
    <w:rsid w:val="00225FFA"/>
    <w:rsid w:val="0023244F"/>
    <w:rsid w:val="0023480F"/>
    <w:rsid w:val="00246B96"/>
    <w:rsid w:val="00251A30"/>
    <w:rsid w:val="00255EB1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D7D4D"/>
    <w:rsid w:val="006F6DA2"/>
    <w:rsid w:val="00710BDD"/>
    <w:rsid w:val="00735044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E6204"/>
    <w:rsid w:val="00905A7E"/>
    <w:rsid w:val="009153D4"/>
    <w:rsid w:val="00924670"/>
    <w:rsid w:val="0094736A"/>
    <w:rsid w:val="00952FBA"/>
    <w:rsid w:val="009531F1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5E5B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2E71"/>
    <w:rsid w:val="00B47C77"/>
    <w:rsid w:val="00B60043"/>
    <w:rsid w:val="00B65434"/>
    <w:rsid w:val="00B71241"/>
    <w:rsid w:val="00B85A3B"/>
    <w:rsid w:val="00B93DF7"/>
    <w:rsid w:val="00BB0F96"/>
    <w:rsid w:val="00BC1C64"/>
    <w:rsid w:val="00BD050D"/>
    <w:rsid w:val="00BE0E8B"/>
    <w:rsid w:val="00BE5B0D"/>
    <w:rsid w:val="00BF5A50"/>
    <w:rsid w:val="00C132D0"/>
    <w:rsid w:val="00C15786"/>
    <w:rsid w:val="00C3264A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6F43"/>
    <w:rsid w:val="00E175FA"/>
    <w:rsid w:val="00E46CDA"/>
    <w:rsid w:val="00E51764"/>
    <w:rsid w:val="00E6210F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E098"/>
  <w15:docId w15:val="{ECCACC46-E614-084E-8AA3-237531C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0&amp;utm_language=ES&amp;utm_source=template-word&amp;utm_medium=content&amp;utm_campaign=ic-ISO+27001+Controls+Checklist-word-27930-es&amp;lpa=ic+ISO+27001+Controls+Checklist+word+27930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2023-07-09T22:58:00Z</dcterms:created>
  <dcterms:modified xsi:type="dcterms:W3CDTF">2024-03-06T16:21:00Z</dcterms:modified>
</cp:coreProperties>
</file>