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7C8E" w14:textId="0276D8A0" w:rsidR="009D4A96" w:rsidRDefault="009D4A96" w:rsidP="009D4A96">
      <w:pPr>
        <w:jc w:val="right"/>
        <w:rPr>
          <w:b/>
          <w:color w:val="808080" w:themeColor="background1" w:themeShade="80"/>
          <w:sz w:val="36"/>
        </w:rPr>
      </w:pPr>
      <w:r>
        <w:rPr>
          <w:b/>
          <w:noProof/>
          <w:color w:val="808080" w:themeColor="background1" w:themeShade="80"/>
          <w:sz w:val="36"/>
        </w:rPr>
        <w:drawing>
          <wp:inline distT="0" distB="0" distL="0" distR="0" wp14:anchorId="246130D8" wp14:editId="70F1A037">
            <wp:extent cx="1650526" cy="327049"/>
            <wp:effectExtent l="0" t="0" r="635" b="3175"/>
            <wp:docPr id="77225715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5715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395" cy="3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D759" w14:textId="02745723" w:rsidR="00A40D00" w:rsidRDefault="00A459D3" w:rsidP="00D4300C">
      <w:pPr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 xml:space="preserve">PLAN DE CONTINUIDAD DEL SERVICIO DE TI DE ITIL </w:t>
      </w:r>
    </w:p>
    <w:p w14:paraId="0E173EF6" w14:textId="77777777" w:rsidR="001962A6" w:rsidRPr="00491059" w:rsidRDefault="00A40D00" w:rsidP="00D4300C">
      <w:r>
        <w:rPr>
          <w:b/>
          <w:color w:val="808080" w:themeColor="background1" w:themeShade="80"/>
          <w:sz w:val="36"/>
        </w:rPr>
        <w:t>PLANTILLA</w:t>
      </w:r>
      <w:r w:rsidR="000A2DB1"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1448277A" wp14:editId="2F1F3B54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6512"/>
                <wp:effectExtent l="0" t="0" r="0" b="571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1E39" w14:textId="77777777" w:rsidR="00A82277" w:rsidRPr="0037789A" w:rsidRDefault="00A459D3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PLAN DE CONTINUIDAD DEL SERVICIO DE TI DE ITIL</w:t>
                            </w:r>
                          </w:p>
                          <w:p w14:paraId="2DAA715C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BAB9D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NOMBRE DE LA EMPRESA</w:t>
                            </w:r>
                          </w:p>
                          <w:p w14:paraId="66839407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Domicilio</w:t>
                            </w:r>
                          </w:p>
                          <w:p w14:paraId="60D2C342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Ciudad, estado y código postal</w:t>
                            </w:r>
                          </w:p>
                          <w:p w14:paraId="10999857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F760184" w14:textId="77777777" w:rsidR="00A82277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1D2522D6" w14:textId="77777777" w:rsidR="00A82277" w:rsidRPr="0037789A" w:rsidRDefault="00A82277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34B62537" w14:textId="77777777" w:rsidR="00A82277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Versión 0.0.0</w:t>
                            </w:r>
                          </w:p>
                          <w:p w14:paraId="4ABE6EAB" w14:textId="77777777" w:rsidR="00A82277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06A87F19" w14:textId="77777777" w:rsidR="00A82277" w:rsidRPr="0037789A" w:rsidRDefault="00A82277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  <w:p w14:paraId="0920A7EB" w14:textId="77777777" w:rsidR="00A82277" w:rsidRDefault="00A82277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44D6A0F0" w14:textId="77777777" w:rsidR="00A82277" w:rsidRPr="0037789A" w:rsidRDefault="00A82277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277A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3.85pt;margin-top:157.25pt;width:411pt;height:322.5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" filled="f" stroked="f" strokeweight=".5pt">
                <v:textbox inset="0,0,0,0">
                  <w:txbxContent>
                    <w:p w14:paraId="790E1E39" w14:textId="77777777" w:rsidR="00A82277" w:rsidRPr="0037789A" w:rsidRDefault="00A459D3" w:rsidP="001C7751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PLAN DE CONTINUIDAD DEL SERVICIO DE TI DE ITIL</w:t>
                      </w:r>
                    </w:p>
                    <w:p w14:paraId="2DAA715C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ECBAB9D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NOMBRE DE LA EMPRESA</w:t>
                      </w:r>
                    </w:p>
                    <w:p w14:paraId="66839407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Domicilio</w:t>
                      </w:r>
                    </w:p>
                    <w:p w14:paraId="60D2C342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Ciudad, estado y código postal</w:t>
                      </w:r>
                    </w:p>
                    <w:p w14:paraId="10999857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F760184" w14:textId="77777777" w:rsidR="00A82277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1D2522D6" w14:textId="77777777" w:rsidR="00A82277" w:rsidRPr="0037789A" w:rsidRDefault="00A82277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34B62537" w14:textId="77777777" w:rsidR="00A82277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Versión 0.0.0</w:t>
                      </w:r>
                    </w:p>
                    <w:p w14:paraId="4ABE6EAB" w14:textId="77777777" w:rsidR="00A82277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06A87F19" w14:textId="77777777" w:rsidR="00A82277" w:rsidRPr="0037789A" w:rsidRDefault="00A82277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  <w:p w14:paraId="0920A7EB" w14:textId="77777777" w:rsidR="00A82277" w:rsidRDefault="00A82277" w:rsidP="009F028C">
                      <w:pPr>
                        <w:pStyle w:val="NoSpacing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44D6A0F0" w14:textId="77777777" w:rsidR="00A82277" w:rsidRPr="0037789A" w:rsidRDefault="00A82277" w:rsidP="009F028C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"/>
        <w:gridCol w:w="1872"/>
        <w:gridCol w:w="1982"/>
        <w:gridCol w:w="3597"/>
        <w:gridCol w:w="2381"/>
      </w:tblGrid>
      <w:tr w:rsidR="001962A6" w:rsidRPr="00491059" w14:paraId="539CA23E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2CD71DBD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HISTORIAL DE VERSIONES</w:t>
            </w:r>
          </w:p>
        </w:tc>
      </w:tr>
      <w:tr w:rsidR="001962A6" w:rsidRPr="00491059" w14:paraId="6543DA0C" w14:textId="77777777" w:rsidTr="00E4304E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B090269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VERSIÓN</w:t>
            </w:r>
          </w:p>
        </w:tc>
        <w:tc>
          <w:tcPr>
            <w:tcW w:w="8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3AE4079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APROBADO POR</w:t>
            </w:r>
          </w:p>
        </w:tc>
        <w:tc>
          <w:tcPr>
            <w:tcW w:w="9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EEC42F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FECHA DE REVISIÓN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8D2C65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DESCRIPCIÓN DEL CAMBIO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910D18E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</w:t>
            </w:r>
          </w:p>
        </w:tc>
      </w:tr>
      <w:tr w:rsidR="001962A6" w:rsidRPr="00491059" w14:paraId="242954ED" w14:textId="77777777" w:rsidTr="00E4304E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0F7A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A37E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EADF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5E1C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2AC5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86B150C" w14:textId="77777777" w:rsidTr="00E4304E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BD61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15A4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1C79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2A53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A675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279AB57" w14:textId="77777777" w:rsidTr="00E4304E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3602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C762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CD89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DAAF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5841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09029A35" w14:textId="77777777" w:rsidTr="00E4304E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F16E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E5DC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08E9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BBF0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D416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13547FE" w14:textId="77777777" w:rsidTr="00E4304E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2A6E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A39A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34D1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0F10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C5213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D0F09F0" w14:textId="77777777" w:rsidTr="00E4304E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7B1B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910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A8C9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F540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7FAD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24E7931" w14:textId="77777777" w:rsidTr="00E4304E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CEB0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0E67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5962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D4D5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D359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78C0646" w14:textId="77777777" w:rsidR="001962A6" w:rsidRDefault="001962A6" w:rsidP="00D4300C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695"/>
        <w:gridCol w:w="2405"/>
        <w:gridCol w:w="703"/>
        <w:gridCol w:w="3580"/>
        <w:gridCol w:w="729"/>
        <w:gridCol w:w="1672"/>
      </w:tblGrid>
      <w:tr w:rsidR="00D4300C" w:rsidRPr="00491059" w14:paraId="13E82628" w14:textId="77777777" w:rsidTr="00E4304E">
        <w:trPr>
          <w:trHeight w:val="432"/>
        </w:trPr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1D96B1F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PREPARADO POR</w:t>
            </w:r>
          </w:p>
        </w:tc>
        <w:tc>
          <w:tcPr>
            <w:tcW w:w="111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CEF46DF" w14:textId="77777777" w:rsidR="00D4300C" w:rsidRPr="00491059" w:rsidRDefault="00D4300C" w:rsidP="00D4300C"/>
        </w:tc>
        <w:tc>
          <w:tcPr>
            <w:tcW w:w="32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27EC535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166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60672F" w14:textId="77777777" w:rsidR="00D4300C" w:rsidRPr="00491059" w:rsidRDefault="00D4300C" w:rsidP="00D4300C"/>
        </w:tc>
        <w:tc>
          <w:tcPr>
            <w:tcW w:w="33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163433F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7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817CB8A" w14:textId="77777777" w:rsidR="00D4300C" w:rsidRPr="00491059" w:rsidRDefault="00D4300C" w:rsidP="00D4300C"/>
        </w:tc>
      </w:tr>
      <w:tr w:rsidR="00D4300C" w:rsidRPr="00491059" w14:paraId="1A92FA97" w14:textId="77777777" w:rsidTr="00E4304E">
        <w:trPr>
          <w:trHeight w:val="432"/>
        </w:trPr>
        <w:tc>
          <w:tcPr>
            <w:tcW w:w="786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C0C88C6" w14:textId="77777777" w:rsidR="00D4300C" w:rsidRPr="00A8452F" w:rsidRDefault="00D4300C" w:rsidP="00D4300C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APROBADO POR</w:t>
            </w:r>
          </w:p>
        </w:tc>
        <w:tc>
          <w:tcPr>
            <w:tcW w:w="111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7E7EF45" w14:textId="77777777" w:rsidR="00D4300C" w:rsidRPr="00491059" w:rsidRDefault="00D4300C" w:rsidP="00D4300C"/>
        </w:tc>
        <w:tc>
          <w:tcPr>
            <w:tcW w:w="32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7D2EDA7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TÍTULO</w:t>
            </w:r>
          </w:p>
        </w:tc>
        <w:tc>
          <w:tcPr>
            <w:tcW w:w="166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1F3F35D" w14:textId="77777777" w:rsidR="00D4300C" w:rsidRPr="00491059" w:rsidRDefault="00D4300C" w:rsidP="00D4300C"/>
        </w:tc>
        <w:tc>
          <w:tcPr>
            <w:tcW w:w="33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6CC0C80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77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D0882EA" w14:textId="77777777" w:rsidR="00D4300C" w:rsidRPr="00491059" w:rsidRDefault="00D4300C" w:rsidP="00D4300C"/>
        </w:tc>
      </w:tr>
    </w:tbl>
    <w:p w14:paraId="13A43372" w14:textId="77777777" w:rsidR="00D4300C" w:rsidRDefault="00D4300C" w:rsidP="00D4300C"/>
    <w:p w14:paraId="1D5665EC" w14:textId="77777777" w:rsidR="00D4300C" w:rsidRDefault="00D4300C" w:rsidP="00D4300C"/>
    <w:p w14:paraId="1690C97B" w14:textId="77777777" w:rsidR="00E8348B" w:rsidRPr="009212F2" w:rsidRDefault="00E8348B" w:rsidP="009212F2">
      <w:pPr>
        <w:pStyle w:val="Heading1"/>
      </w:pPr>
      <w:bookmarkStart w:id="1" w:name="_Toc148536243"/>
      <w:r>
        <w:lastRenderedPageBreak/>
        <w:t>ÍNDICE</w:t>
      </w:r>
      <w:bookmarkEnd w:id="1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7D723F38" w14:textId="08DBF0AF" w:rsidR="00E4304E" w:rsidRPr="00E4304E" w:rsidRDefault="00E8348B" w:rsidP="00E4304E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zh-CN"/>
            </w:rPr>
          </w:pPr>
          <w:r w:rsidRPr="00E4304E">
            <w:rPr>
              <w:b w:val="0"/>
              <w:i/>
              <w:sz w:val="24"/>
              <w:szCs w:val="24"/>
            </w:rPr>
            <w:fldChar w:fldCharType="begin"/>
          </w:r>
          <w:r w:rsidRPr="00E4304E">
            <w:rPr>
              <w:b w:val="0"/>
              <w:sz w:val="24"/>
              <w:szCs w:val="24"/>
            </w:rPr>
            <w:instrText xml:space="preserve"> TOC \o "1-3" \h \z \u </w:instrText>
          </w:r>
          <w:r w:rsidRPr="00E4304E">
            <w:rPr>
              <w:b w:val="0"/>
              <w:i/>
              <w:sz w:val="24"/>
              <w:szCs w:val="24"/>
            </w:rPr>
            <w:fldChar w:fldCharType="separate"/>
          </w:r>
          <w:hyperlink w:anchor="_Toc148536244" w:history="1">
            <w:r w:rsidR="00E4304E" w:rsidRPr="00E4304E">
              <w:rPr>
                <w:rStyle w:val="Hyperlink"/>
                <w:b w:val="0"/>
                <w:sz w:val="24"/>
                <w:szCs w:val="24"/>
              </w:rPr>
              <w:t>1.</w:t>
            </w:r>
            <w:r w:rsidR="00E4304E" w:rsidRPr="00E4304E">
              <w:rPr>
                <w:rFonts w:asciiTheme="minorHAnsi" w:eastAsiaTheme="minorEastAsia" w:hAnsiTheme="minorHAnsi" w:cstheme="minorBidi"/>
                <w:b w:val="0"/>
                <w:iCs w:val="0"/>
                <w:sz w:val="24"/>
                <w:szCs w:val="24"/>
                <w:lang w:eastAsia="zh-CN"/>
              </w:rPr>
              <w:tab/>
            </w:r>
            <w:r w:rsidR="00E4304E" w:rsidRPr="00E4304E">
              <w:rPr>
                <w:rStyle w:val="Hyperlink"/>
                <w:b w:val="0"/>
                <w:sz w:val="24"/>
                <w:szCs w:val="24"/>
              </w:rPr>
              <w:t>INTRODUCCIÓN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tab/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4304E" w:rsidRPr="00E4304E">
              <w:rPr>
                <w:b w:val="0"/>
                <w:webHidden/>
                <w:sz w:val="24"/>
                <w:szCs w:val="24"/>
              </w:rPr>
              <w:instrText xml:space="preserve"> PAGEREF _Toc148536244 \h </w:instrText>
            </w:r>
            <w:r w:rsidR="00E4304E" w:rsidRPr="00E4304E">
              <w:rPr>
                <w:b w:val="0"/>
                <w:webHidden/>
                <w:sz w:val="24"/>
                <w:szCs w:val="24"/>
              </w:rPr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301C87">
              <w:rPr>
                <w:b w:val="0"/>
                <w:webHidden/>
                <w:sz w:val="24"/>
                <w:szCs w:val="24"/>
              </w:rPr>
              <w:t>3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22F031AB" w14:textId="1B46563C" w:rsidR="00E4304E" w:rsidRPr="00E4304E" w:rsidRDefault="00000000" w:rsidP="00E4304E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zh-CN"/>
            </w:rPr>
          </w:pPr>
          <w:hyperlink w:anchor="_Toc148536245" w:history="1">
            <w:r w:rsidR="00E4304E" w:rsidRPr="00E4304E">
              <w:rPr>
                <w:rStyle w:val="Hyperlink"/>
                <w:b w:val="0"/>
                <w:sz w:val="24"/>
                <w:szCs w:val="24"/>
              </w:rPr>
              <w:t>2.</w:t>
            </w:r>
            <w:r w:rsidR="00E4304E" w:rsidRPr="00E4304E">
              <w:rPr>
                <w:rFonts w:asciiTheme="minorHAnsi" w:eastAsiaTheme="minorEastAsia" w:hAnsiTheme="minorHAnsi" w:cstheme="minorBidi"/>
                <w:b w:val="0"/>
                <w:iCs w:val="0"/>
                <w:sz w:val="24"/>
                <w:szCs w:val="24"/>
                <w:lang w:eastAsia="zh-CN"/>
              </w:rPr>
              <w:tab/>
            </w:r>
            <w:r w:rsidR="00E4304E" w:rsidRPr="00E4304E">
              <w:rPr>
                <w:rStyle w:val="Hyperlink"/>
                <w:b w:val="0"/>
                <w:sz w:val="24"/>
                <w:szCs w:val="24"/>
              </w:rPr>
              <w:t>OBJETIVO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tab/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4304E" w:rsidRPr="00E4304E">
              <w:rPr>
                <w:b w:val="0"/>
                <w:webHidden/>
                <w:sz w:val="24"/>
                <w:szCs w:val="24"/>
              </w:rPr>
              <w:instrText xml:space="preserve"> PAGEREF _Toc148536245 \h </w:instrText>
            </w:r>
            <w:r w:rsidR="00E4304E" w:rsidRPr="00E4304E">
              <w:rPr>
                <w:b w:val="0"/>
                <w:webHidden/>
                <w:sz w:val="24"/>
                <w:szCs w:val="24"/>
              </w:rPr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301C87">
              <w:rPr>
                <w:b w:val="0"/>
                <w:webHidden/>
                <w:sz w:val="24"/>
                <w:szCs w:val="24"/>
              </w:rPr>
              <w:t>3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73AE3D5E" w14:textId="2B4F699B" w:rsidR="00E4304E" w:rsidRPr="00E4304E" w:rsidRDefault="00000000" w:rsidP="00E4304E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zh-CN"/>
            </w:rPr>
          </w:pPr>
          <w:hyperlink w:anchor="_Toc148536246" w:history="1">
            <w:r w:rsidR="00E4304E" w:rsidRPr="00E4304E">
              <w:rPr>
                <w:rStyle w:val="Hyperlink"/>
                <w:b w:val="0"/>
                <w:sz w:val="24"/>
                <w:szCs w:val="24"/>
              </w:rPr>
              <w:t>3.</w:t>
            </w:r>
            <w:r w:rsidR="00E4304E" w:rsidRPr="00E4304E">
              <w:rPr>
                <w:rFonts w:asciiTheme="minorHAnsi" w:eastAsiaTheme="minorEastAsia" w:hAnsiTheme="minorHAnsi" w:cstheme="minorBidi"/>
                <w:b w:val="0"/>
                <w:iCs w:val="0"/>
                <w:sz w:val="24"/>
                <w:szCs w:val="24"/>
                <w:lang w:eastAsia="zh-CN"/>
              </w:rPr>
              <w:tab/>
            </w:r>
            <w:r w:rsidR="00E4304E" w:rsidRPr="00E4304E">
              <w:rPr>
                <w:rStyle w:val="Hyperlink"/>
                <w:b w:val="0"/>
                <w:sz w:val="24"/>
                <w:szCs w:val="24"/>
              </w:rPr>
              <w:t>ALCANCE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tab/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4304E" w:rsidRPr="00E4304E">
              <w:rPr>
                <w:b w:val="0"/>
                <w:webHidden/>
                <w:sz w:val="24"/>
                <w:szCs w:val="24"/>
              </w:rPr>
              <w:instrText xml:space="preserve"> PAGEREF _Toc148536246 \h </w:instrText>
            </w:r>
            <w:r w:rsidR="00E4304E" w:rsidRPr="00E4304E">
              <w:rPr>
                <w:b w:val="0"/>
                <w:webHidden/>
                <w:sz w:val="24"/>
                <w:szCs w:val="24"/>
              </w:rPr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301C87">
              <w:rPr>
                <w:b w:val="0"/>
                <w:webHidden/>
                <w:sz w:val="24"/>
                <w:szCs w:val="24"/>
              </w:rPr>
              <w:t>3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7E752D97" w14:textId="46866C35" w:rsidR="00E4304E" w:rsidRPr="00E4304E" w:rsidRDefault="00000000" w:rsidP="00E4304E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zh-CN"/>
            </w:rPr>
          </w:pPr>
          <w:hyperlink w:anchor="_Toc148536247" w:history="1">
            <w:r w:rsidR="00E4304E" w:rsidRPr="00E4304E">
              <w:rPr>
                <w:rStyle w:val="Hyperlink"/>
                <w:b w:val="0"/>
                <w:sz w:val="24"/>
                <w:szCs w:val="24"/>
              </w:rPr>
              <w:t>4.</w:t>
            </w:r>
            <w:r w:rsidR="00E4304E" w:rsidRPr="00E4304E">
              <w:rPr>
                <w:rFonts w:asciiTheme="minorHAnsi" w:eastAsiaTheme="minorEastAsia" w:hAnsiTheme="minorHAnsi" w:cstheme="minorBidi"/>
                <w:b w:val="0"/>
                <w:iCs w:val="0"/>
                <w:sz w:val="24"/>
                <w:szCs w:val="24"/>
                <w:lang w:eastAsia="zh-CN"/>
              </w:rPr>
              <w:tab/>
            </w:r>
            <w:r w:rsidR="00E4304E" w:rsidRPr="00E4304E">
              <w:rPr>
                <w:rStyle w:val="Hyperlink"/>
                <w:b w:val="0"/>
                <w:sz w:val="24"/>
                <w:szCs w:val="24"/>
              </w:rPr>
              <w:t>DEFINICIONES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tab/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4304E" w:rsidRPr="00E4304E">
              <w:rPr>
                <w:b w:val="0"/>
                <w:webHidden/>
                <w:sz w:val="24"/>
                <w:szCs w:val="24"/>
              </w:rPr>
              <w:instrText xml:space="preserve"> PAGEREF _Toc148536247 \h </w:instrText>
            </w:r>
            <w:r w:rsidR="00E4304E" w:rsidRPr="00E4304E">
              <w:rPr>
                <w:b w:val="0"/>
                <w:webHidden/>
                <w:sz w:val="24"/>
                <w:szCs w:val="24"/>
              </w:rPr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301C87">
              <w:rPr>
                <w:b w:val="0"/>
                <w:webHidden/>
                <w:sz w:val="24"/>
                <w:szCs w:val="24"/>
              </w:rPr>
              <w:t>4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7062F02A" w14:textId="38C7B83D" w:rsidR="00E4304E" w:rsidRPr="00E4304E" w:rsidRDefault="00000000" w:rsidP="00E4304E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zh-CN"/>
            </w:rPr>
          </w:pPr>
          <w:hyperlink w:anchor="_Toc148536248" w:history="1">
            <w:r w:rsidR="00E4304E" w:rsidRPr="00E4304E">
              <w:rPr>
                <w:rStyle w:val="Hyperlink"/>
                <w:b w:val="0"/>
                <w:sz w:val="24"/>
                <w:szCs w:val="24"/>
              </w:rPr>
              <w:t>5.</w:t>
            </w:r>
            <w:r w:rsidR="00E4304E" w:rsidRPr="00E4304E">
              <w:rPr>
                <w:rFonts w:asciiTheme="minorHAnsi" w:eastAsiaTheme="minorEastAsia" w:hAnsiTheme="minorHAnsi" w:cstheme="minorBidi"/>
                <w:b w:val="0"/>
                <w:iCs w:val="0"/>
                <w:sz w:val="24"/>
                <w:szCs w:val="24"/>
                <w:lang w:eastAsia="zh-CN"/>
              </w:rPr>
              <w:tab/>
            </w:r>
            <w:r w:rsidR="00E4304E" w:rsidRPr="00E4304E">
              <w:rPr>
                <w:rStyle w:val="Hyperlink"/>
                <w:b w:val="0"/>
                <w:sz w:val="24"/>
                <w:szCs w:val="24"/>
              </w:rPr>
              <w:t>PLAN DE RECUPERACIÓN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tab/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4304E" w:rsidRPr="00E4304E">
              <w:rPr>
                <w:b w:val="0"/>
                <w:webHidden/>
                <w:sz w:val="24"/>
                <w:szCs w:val="24"/>
              </w:rPr>
              <w:instrText xml:space="preserve"> PAGEREF _Toc148536248 \h </w:instrText>
            </w:r>
            <w:r w:rsidR="00E4304E" w:rsidRPr="00E4304E">
              <w:rPr>
                <w:b w:val="0"/>
                <w:webHidden/>
                <w:sz w:val="24"/>
                <w:szCs w:val="24"/>
              </w:rPr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301C87">
              <w:rPr>
                <w:b w:val="0"/>
                <w:webHidden/>
                <w:sz w:val="24"/>
                <w:szCs w:val="24"/>
              </w:rPr>
              <w:t>5</w:t>
            </w:r>
            <w:r w:rsidR="00E4304E" w:rsidRPr="00E4304E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0EACAE81" w14:textId="1EA47445" w:rsidR="00D675F4" w:rsidRPr="00913151" w:rsidRDefault="00E8348B" w:rsidP="00E4304E">
          <w:pPr>
            <w:tabs>
              <w:tab w:val="left" w:pos="270"/>
            </w:tabs>
            <w:spacing w:line="480" w:lineRule="auto"/>
            <w:sectPr w:rsidR="00D675F4" w:rsidRPr="00913151" w:rsidSect="00DE12C1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E4304E">
            <w:rPr>
              <w:bCs/>
              <w:sz w:val="24"/>
              <w:szCs w:val="24"/>
            </w:rPr>
            <w:fldChar w:fldCharType="end"/>
          </w:r>
        </w:p>
        <w:p w14:paraId="11AF4B61" w14:textId="77777777" w:rsidR="00E8348B" w:rsidRPr="00491059" w:rsidRDefault="00000000" w:rsidP="00D4300C"/>
      </w:sdtContent>
    </w:sdt>
    <w:p w14:paraId="0CEB8AC7" w14:textId="77777777" w:rsidR="00BF475F" w:rsidRDefault="00A40D00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" w:name="_Toc148536244"/>
      <w:r>
        <w:t>INTRODUCCIÓN</w:t>
      </w:r>
      <w:bookmarkEnd w:id="2"/>
    </w:p>
    <w:p w14:paraId="4337B328" w14:textId="77777777" w:rsidR="00BF475F" w:rsidRDefault="00BF475F" w:rsidP="00BF475F">
      <w:pPr>
        <w:spacing w:line="276" w:lineRule="auto"/>
      </w:pPr>
      <w:r>
        <w:t>Proporcione una descripción general del propósito, el alcance y la definición del plan de continuidad del servicio de TI.</w:t>
      </w:r>
    </w:p>
    <w:p w14:paraId="4AE0EE95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A40D00" w:rsidRPr="00491059" w14:paraId="27E4699E" w14:textId="77777777" w:rsidTr="00BF475F">
        <w:trPr>
          <w:trHeight w:val="3456"/>
        </w:trPr>
        <w:tc>
          <w:tcPr>
            <w:tcW w:w="10805" w:type="dxa"/>
          </w:tcPr>
          <w:p w14:paraId="322D96EE" w14:textId="77777777" w:rsidR="00A40D00" w:rsidRPr="00491059" w:rsidRDefault="00A40D00" w:rsidP="00A82277"/>
          <w:p w14:paraId="1A040945" w14:textId="77777777" w:rsidR="00A40D00" w:rsidRPr="00491059" w:rsidRDefault="00A40D00" w:rsidP="00A82277"/>
        </w:tc>
      </w:tr>
    </w:tbl>
    <w:p w14:paraId="00B4AC2B" w14:textId="77777777" w:rsidR="00BF475F" w:rsidRPr="00491059" w:rsidRDefault="00BF475F" w:rsidP="00BF475F"/>
    <w:p w14:paraId="2E3D91F6" w14:textId="77777777" w:rsidR="00BF475F" w:rsidRDefault="00BF475F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3" w:name="_Toc148536245"/>
      <w:r>
        <w:t>OBJETIVO</w:t>
      </w:r>
      <w:bookmarkEnd w:id="3"/>
    </w:p>
    <w:p w14:paraId="0B1567E2" w14:textId="77777777" w:rsidR="00BF475F" w:rsidRDefault="00BF475F" w:rsidP="00BF475F">
      <w:pPr>
        <w:spacing w:line="276" w:lineRule="auto"/>
      </w:pPr>
      <w:r>
        <w:t xml:space="preserve">El objetivo del plan de continuidad del servicio de TI es garantizar que se gestionen los riesgos de TI para mantener los niveles mínimos de continuidad del negocio acordados. </w:t>
      </w:r>
    </w:p>
    <w:p w14:paraId="4F3EFC17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91059" w14:paraId="6049311B" w14:textId="77777777" w:rsidTr="00BF475F">
        <w:trPr>
          <w:trHeight w:val="3456"/>
        </w:trPr>
        <w:tc>
          <w:tcPr>
            <w:tcW w:w="10805" w:type="dxa"/>
          </w:tcPr>
          <w:p w14:paraId="3E59DC47" w14:textId="77777777" w:rsidR="00BF475F" w:rsidRPr="00491059" w:rsidRDefault="00BF475F" w:rsidP="0096373E"/>
          <w:p w14:paraId="186470D4" w14:textId="77777777" w:rsidR="00BF475F" w:rsidRPr="00491059" w:rsidRDefault="00BF475F" w:rsidP="0096373E"/>
        </w:tc>
      </w:tr>
    </w:tbl>
    <w:p w14:paraId="72EDCC92" w14:textId="77777777" w:rsidR="00BF475F" w:rsidRPr="00491059" w:rsidRDefault="00BF475F" w:rsidP="00BF475F"/>
    <w:p w14:paraId="27CDEF3B" w14:textId="77777777" w:rsidR="00BF475F" w:rsidRDefault="00BF475F" w:rsidP="00BF475F">
      <w:pPr>
        <w:pStyle w:val="Heading1"/>
        <w:numPr>
          <w:ilvl w:val="0"/>
          <w:numId w:val="20"/>
        </w:numPr>
        <w:spacing w:line="276" w:lineRule="auto"/>
        <w:ind w:left="360"/>
      </w:pPr>
      <w:bookmarkStart w:id="4" w:name="_Toc148536246"/>
      <w:r>
        <w:t>ALCANCE</w:t>
      </w:r>
      <w:bookmarkEnd w:id="4"/>
    </w:p>
    <w:p w14:paraId="225F7D62" w14:textId="77777777" w:rsidR="00BF475F" w:rsidRDefault="00BF475F" w:rsidP="00BF475F">
      <w:r>
        <w:t>Incluya todos los servicios de TI cubiertos por el plan de continuidad del servicio de TI.</w:t>
      </w:r>
    </w:p>
    <w:p w14:paraId="4459CF00" w14:textId="77777777"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5"/>
      </w:tblGrid>
      <w:tr w:rsidR="00BF475F" w:rsidRPr="00491059" w14:paraId="787A0FE5" w14:textId="77777777" w:rsidTr="00E4304E">
        <w:trPr>
          <w:trHeight w:val="3307"/>
        </w:trPr>
        <w:tc>
          <w:tcPr>
            <w:tcW w:w="10805" w:type="dxa"/>
          </w:tcPr>
          <w:p w14:paraId="446707E5" w14:textId="77777777" w:rsidR="00BF475F" w:rsidRPr="00491059" w:rsidRDefault="00BF475F" w:rsidP="0096373E"/>
          <w:p w14:paraId="3FA6AE50" w14:textId="77777777" w:rsidR="00BF475F" w:rsidRPr="00491059" w:rsidRDefault="00BF475F" w:rsidP="0096373E"/>
        </w:tc>
      </w:tr>
    </w:tbl>
    <w:p w14:paraId="7DC0C66A" w14:textId="77777777" w:rsidR="00A8452F" w:rsidRDefault="00A8452F" w:rsidP="008C59BA">
      <w:pPr>
        <w:pStyle w:val="Heading1"/>
        <w:spacing w:line="276" w:lineRule="auto"/>
      </w:pPr>
    </w:p>
    <w:p w14:paraId="6788C4DF" w14:textId="77777777" w:rsidR="00BF475F" w:rsidRDefault="00BF475F" w:rsidP="00A40D00">
      <w:pPr>
        <w:pStyle w:val="Heading1"/>
        <w:numPr>
          <w:ilvl w:val="0"/>
          <w:numId w:val="20"/>
        </w:numPr>
        <w:spacing w:line="276" w:lineRule="auto"/>
        <w:ind w:left="360"/>
        <w:sectPr w:rsidR="00BF475F" w:rsidSect="00DE12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57C4D" w14:textId="77777777" w:rsidR="00A40D00" w:rsidRDefault="00BF475F" w:rsidP="00A40D00">
      <w:pPr>
        <w:pStyle w:val="Heading1"/>
        <w:numPr>
          <w:ilvl w:val="0"/>
          <w:numId w:val="20"/>
        </w:numPr>
        <w:spacing w:line="276" w:lineRule="auto"/>
        <w:ind w:left="360"/>
      </w:pPr>
      <w:bookmarkStart w:id="5" w:name="_Toc148536247"/>
      <w:r>
        <w:lastRenderedPageBreak/>
        <w:t>DEFINICIONES</w:t>
      </w:r>
      <w:bookmarkEnd w:id="5"/>
    </w:p>
    <w:p w14:paraId="58AE4EEB" w14:textId="77777777" w:rsidR="00BF475F" w:rsidRDefault="00BF475F" w:rsidP="00BF475F">
      <w:r>
        <w:t>Incluya un glosario de todas las siglas y terminología importante.</w:t>
      </w:r>
    </w:p>
    <w:p w14:paraId="32166902" w14:textId="77777777" w:rsidR="00DB244A" w:rsidRPr="00DB244A" w:rsidRDefault="00DB244A" w:rsidP="00BF475F">
      <w:pPr>
        <w:rPr>
          <w:sz w:val="10"/>
          <w:szCs w:val="10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DB244A" w:rsidRPr="001E6381" w14:paraId="39E8F486" w14:textId="77777777" w:rsidTr="00DB244A">
        <w:trPr>
          <w:trHeight w:val="458"/>
        </w:trPr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75130" w14:textId="77777777" w:rsidR="00DB244A" w:rsidRPr="001E6381" w:rsidRDefault="00DB244A" w:rsidP="0096373E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TÉRMINO</w:t>
            </w:r>
          </w:p>
        </w:tc>
        <w:tc>
          <w:tcPr>
            <w:tcW w:w="8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98261A7" w14:textId="77777777" w:rsidR="00DB244A" w:rsidRPr="001E6381" w:rsidRDefault="00DB244A" w:rsidP="0096373E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DEFINICIÓN</w:t>
            </w:r>
          </w:p>
        </w:tc>
      </w:tr>
      <w:tr w:rsidR="00DB244A" w:rsidRPr="001E6381" w14:paraId="74DF0039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97CA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F6FC0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2AC3F574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884FE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2C88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E7051B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C3A22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FFC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084B38D3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BB9CE0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DFC7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58F676C2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FB72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2AF2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7F7C2B46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6D98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3DCD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5474E73F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5275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2F605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0B20B57B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D83607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D71B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33FF55D4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ED90C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95F08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ABC689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8C7386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38D763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6C54612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C39E1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54AD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2DC86D8F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DCED9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5180C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70D42429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FE1AF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1F581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50A8AE5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7C31FB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96320A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4556590A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F1DD3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80F0E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B244A" w:rsidRPr="001E6381" w14:paraId="178F7E5B" w14:textId="77777777" w:rsidTr="00E4304E">
        <w:trPr>
          <w:trHeight w:val="737"/>
        </w:trPr>
        <w:tc>
          <w:tcPr>
            <w:tcW w:w="2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29D0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E67C4" w14:textId="77777777" w:rsidR="00DB244A" w:rsidRPr="001E6381" w:rsidRDefault="00DB244A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76EF2CB7" w14:textId="77777777" w:rsidR="00DB244A" w:rsidRDefault="00DB244A">
      <w:pPr>
        <w:sectPr w:rsidR="00DB244A" w:rsidSect="00DE12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936982" w14:textId="77777777" w:rsidR="00A40D00" w:rsidRDefault="00A40D00"/>
    <w:p w14:paraId="424371D3" w14:textId="77777777" w:rsidR="00FE6D48" w:rsidRDefault="00DB244A" w:rsidP="00A40D00">
      <w:pPr>
        <w:pStyle w:val="Heading1"/>
        <w:numPr>
          <w:ilvl w:val="0"/>
          <w:numId w:val="20"/>
        </w:numPr>
        <w:spacing w:line="276" w:lineRule="auto"/>
        <w:ind w:left="360"/>
      </w:pPr>
      <w:bookmarkStart w:id="6" w:name="_Toc148536248"/>
      <w:r>
        <w:t>PLAN DE RECUPERACIÓN</w:t>
      </w:r>
      <w:bookmarkEnd w:id="6"/>
    </w:p>
    <w:p w14:paraId="30727E13" w14:textId="77777777" w:rsidR="00BF475F" w:rsidRDefault="00BF475F" w:rsidP="00BF475F">
      <w:r>
        <w:t>Proporcione una descripción detallada de los servicios que se recuperarán, cómo se recuperarán, el plan alternativo y el tiempo que llevará.</w:t>
      </w:r>
    </w:p>
    <w:p w14:paraId="335B7140" w14:textId="77777777" w:rsidR="00197419" w:rsidRPr="00BF475F" w:rsidRDefault="00197419" w:rsidP="00197419">
      <w:pPr>
        <w:rPr>
          <w:sz w:val="10"/>
          <w:szCs w:val="10"/>
        </w:rPr>
      </w:pPr>
    </w:p>
    <w:tbl>
      <w:tblPr>
        <w:tblW w:w="14579" w:type="dxa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5040"/>
        <w:gridCol w:w="2969"/>
      </w:tblGrid>
      <w:tr w:rsidR="001E7E8C" w:rsidRPr="001E6381" w14:paraId="1CE82256" w14:textId="77777777" w:rsidTr="001E7E8C">
        <w:trPr>
          <w:trHeight w:val="458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6146FA0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SERVICIO</w:t>
            </w: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0B42FC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PROPIETARIO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015B308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DETALLES DE LA RECUPERACIÓN</w:t>
            </w:r>
          </w:p>
        </w:tc>
        <w:tc>
          <w:tcPr>
            <w:tcW w:w="2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B8232EB" w14:textId="77777777" w:rsidR="001E7E8C" w:rsidRPr="001E6381" w:rsidRDefault="001E7E8C" w:rsidP="00A82277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TIEMPO DE RECUPERACIÓN ESPERADO</w:t>
            </w:r>
          </w:p>
        </w:tc>
      </w:tr>
      <w:tr w:rsidR="001E7E8C" w:rsidRPr="001E6381" w14:paraId="3BEBA90F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A033A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Correo electrónico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A9493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9056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81147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139067F3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17D3D" w14:textId="77777777" w:rsidR="001E7E8C" w:rsidRPr="001E6381" w:rsidRDefault="003745D0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E705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98C8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7702035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0A3DC028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08ED3" w14:textId="77777777" w:rsidR="001E7E8C" w:rsidRPr="001E6381" w:rsidRDefault="003745D0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Archivado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3FB50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CEA8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F0FCB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485A656C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1771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2FF9B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4AB03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D31536D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707C7FFA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1BE7E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5D4F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71457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8431EF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3DF031F8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69812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4ED4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0085F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5E1249" w14:textId="77777777" w:rsidR="001E7E8C" w:rsidRPr="001E6381" w:rsidRDefault="001E7E8C" w:rsidP="00A8227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15FBA820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9BA74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2D94B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6F454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980B70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7E8C" w:rsidRPr="001E6381" w14:paraId="6421EC96" w14:textId="77777777" w:rsidTr="001E7E8C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D7E55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4713F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96D27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6D6755" w14:textId="77777777" w:rsidR="001E7E8C" w:rsidRPr="001E6381" w:rsidRDefault="001E7E8C" w:rsidP="0096373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47E25FD" w14:textId="77777777" w:rsidR="00E367FE" w:rsidRDefault="00E367FE" w:rsidP="001D4D30">
      <w:pPr>
        <w:pStyle w:val="Heading1"/>
        <w:spacing w:line="276" w:lineRule="auto"/>
        <w:sectPr w:rsidR="00E367FE" w:rsidSect="00DE12C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84192C" w14:textId="77777777" w:rsidR="003E1C6F" w:rsidRPr="008E5F44" w:rsidRDefault="003E1C6F" w:rsidP="008E5F44"/>
    <w:p w14:paraId="44C6AB04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33FD9D2F" w14:textId="77777777" w:rsidTr="001C28B8">
        <w:trPr>
          <w:trHeight w:val="2663"/>
        </w:trPr>
        <w:tc>
          <w:tcPr>
            <w:tcW w:w="10583" w:type="dxa"/>
          </w:tcPr>
          <w:p w14:paraId="149B7FDD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2C84F8BC" w14:textId="77777777" w:rsidR="00FF51C2" w:rsidRPr="00491059" w:rsidRDefault="00FF51C2" w:rsidP="00D4300C"/>
          <w:p w14:paraId="044707A9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383F628" w14:textId="77777777" w:rsidR="006B5ECE" w:rsidRPr="00491059" w:rsidRDefault="006B5ECE" w:rsidP="00D4300C"/>
    <w:sectPr w:rsidR="006B5ECE" w:rsidRPr="00491059" w:rsidSect="00DE1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592D" w14:textId="77777777" w:rsidR="00DE12C1" w:rsidRDefault="00DE12C1" w:rsidP="00D4300C">
      <w:r>
        <w:separator/>
      </w:r>
    </w:p>
  </w:endnote>
  <w:endnote w:type="continuationSeparator" w:id="0">
    <w:p w14:paraId="0781EA57" w14:textId="77777777" w:rsidR="00DE12C1" w:rsidRDefault="00DE12C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74305ABB" w14:textId="77777777" w:rsidR="00A82277" w:rsidRDefault="00A82277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5B55C" w14:textId="77777777" w:rsidR="00A82277" w:rsidRDefault="00A82277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2469797"/>
      <w:docPartObj>
        <w:docPartGallery w:val="Page Numbers (Bottom of Page)"/>
        <w:docPartUnique/>
      </w:docPartObj>
    </w:sdtPr>
    <w:sdtContent>
      <w:p w14:paraId="7EC3A979" w14:textId="77777777" w:rsidR="00A82277" w:rsidRDefault="00A82277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34974A7" w14:textId="77777777" w:rsidR="00A82277" w:rsidRDefault="00A82277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5A08" w14:textId="77777777" w:rsidR="00534C09" w:rsidRDefault="0053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F534" w14:textId="77777777" w:rsidR="00DE12C1" w:rsidRDefault="00DE12C1" w:rsidP="00D4300C">
      <w:r>
        <w:separator/>
      </w:r>
    </w:p>
  </w:footnote>
  <w:footnote w:type="continuationSeparator" w:id="0">
    <w:p w14:paraId="6EFFEBC8" w14:textId="77777777" w:rsidR="00DE12C1" w:rsidRDefault="00DE12C1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1C32" w14:textId="77777777" w:rsidR="00534C09" w:rsidRDefault="0053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517C" w14:textId="77777777" w:rsidR="00534C09" w:rsidRDefault="0053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613" w14:textId="77777777" w:rsidR="00534C09" w:rsidRDefault="0053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765157">
    <w:abstractNumId w:val="9"/>
  </w:num>
  <w:num w:numId="2" w16cid:durableId="228737465">
    <w:abstractNumId w:val="8"/>
  </w:num>
  <w:num w:numId="3" w16cid:durableId="529608331">
    <w:abstractNumId w:val="7"/>
  </w:num>
  <w:num w:numId="4" w16cid:durableId="683019847">
    <w:abstractNumId w:val="6"/>
  </w:num>
  <w:num w:numId="5" w16cid:durableId="1639532378">
    <w:abstractNumId w:val="5"/>
  </w:num>
  <w:num w:numId="6" w16cid:durableId="1331716539">
    <w:abstractNumId w:val="4"/>
  </w:num>
  <w:num w:numId="7" w16cid:durableId="411511239">
    <w:abstractNumId w:val="3"/>
  </w:num>
  <w:num w:numId="8" w16cid:durableId="1802307141">
    <w:abstractNumId w:val="2"/>
  </w:num>
  <w:num w:numId="9" w16cid:durableId="1406882373">
    <w:abstractNumId w:val="1"/>
  </w:num>
  <w:num w:numId="10" w16cid:durableId="841312534">
    <w:abstractNumId w:val="0"/>
  </w:num>
  <w:num w:numId="11" w16cid:durableId="340277269">
    <w:abstractNumId w:val="30"/>
  </w:num>
  <w:num w:numId="12" w16cid:durableId="1029264000">
    <w:abstractNumId w:val="42"/>
  </w:num>
  <w:num w:numId="13" w16cid:durableId="1845052961">
    <w:abstractNumId w:val="39"/>
  </w:num>
  <w:num w:numId="14" w16cid:durableId="1359546470">
    <w:abstractNumId w:val="23"/>
  </w:num>
  <w:num w:numId="15" w16cid:durableId="1473060298">
    <w:abstractNumId w:val="19"/>
  </w:num>
  <w:num w:numId="16" w16cid:durableId="1050154502">
    <w:abstractNumId w:val="27"/>
  </w:num>
  <w:num w:numId="17" w16cid:durableId="1311592966">
    <w:abstractNumId w:val="33"/>
  </w:num>
  <w:num w:numId="18" w16cid:durableId="859661681">
    <w:abstractNumId w:val="32"/>
  </w:num>
  <w:num w:numId="19" w16cid:durableId="398748315">
    <w:abstractNumId w:val="16"/>
  </w:num>
  <w:num w:numId="20" w16cid:durableId="1517620277">
    <w:abstractNumId w:val="41"/>
  </w:num>
  <w:num w:numId="21" w16cid:durableId="1201939014">
    <w:abstractNumId w:val="35"/>
  </w:num>
  <w:num w:numId="22" w16cid:durableId="1721784742">
    <w:abstractNumId w:val="14"/>
  </w:num>
  <w:num w:numId="23" w16cid:durableId="416099122">
    <w:abstractNumId w:val="17"/>
  </w:num>
  <w:num w:numId="24" w16cid:durableId="919289101">
    <w:abstractNumId w:val="10"/>
  </w:num>
  <w:num w:numId="25" w16cid:durableId="1187330269">
    <w:abstractNumId w:val="25"/>
  </w:num>
  <w:num w:numId="26" w16cid:durableId="1256012985">
    <w:abstractNumId w:val="13"/>
  </w:num>
  <w:num w:numId="27" w16cid:durableId="1564752481">
    <w:abstractNumId w:val="18"/>
  </w:num>
  <w:num w:numId="28" w16cid:durableId="2000571218">
    <w:abstractNumId w:val="24"/>
  </w:num>
  <w:num w:numId="29" w16cid:durableId="63572229">
    <w:abstractNumId w:val="21"/>
  </w:num>
  <w:num w:numId="30" w16cid:durableId="2066181474">
    <w:abstractNumId w:val="38"/>
  </w:num>
  <w:num w:numId="31" w16cid:durableId="1313482889">
    <w:abstractNumId w:val="36"/>
  </w:num>
  <w:num w:numId="32" w16cid:durableId="1812793531">
    <w:abstractNumId w:val="12"/>
  </w:num>
  <w:num w:numId="33" w16cid:durableId="613441525">
    <w:abstractNumId w:val="20"/>
  </w:num>
  <w:num w:numId="34" w16cid:durableId="243612747">
    <w:abstractNumId w:val="40"/>
  </w:num>
  <w:num w:numId="35" w16cid:durableId="1498419917">
    <w:abstractNumId w:val="29"/>
  </w:num>
  <w:num w:numId="36" w16cid:durableId="1670593595">
    <w:abstractNumId w:val="28"/>
  </w:num>
  <w:num w:numId="37" w16cid:durableId="158347432">
    <w:abstractNumId w:val="31"/>
  </w:num>
  <w:num w:numId="38" w16cid:durableId="1168788446">
    <w:abstractNumId w:val="26"/>
  </w:num>
  <w:num w:numId="39" w16cid:durableId="734283154">
    <w:abstractNumId w:val="15"/>
  </w:num>
  <w:num w:numId="40" w16cid:durableId="571623434">
    <w:abstractNumId w:val="37"/>
  </w:num>
  <w:num w:numId="41" w16cid:durableId="16540015">
    <w:abstractNumId w:val="34"/>
  </w:num>
  <w:num w:numId="42" w16cid:durableId="1449621451">
    <w:abstractNumId w:val="22"/>
  </w:num>
  <w:num w:numId="43" w16cid:durableId="1440025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6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21D51"/>
    <w:rsid w:val="001314A7"/>
    <w:rsid w:val="001434BB"/>
    <w:rsid w:val="001472A1"/>
    <w:rsid w:val="00147F93"/>
    <w:rsid w:val="001962A6"/>
    <w:rsid w:val="00197419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93D9D"/>
    <w:rsid w:val="002A45FC"/>
    <w:rsid w:val="002B5D26"/>
    <w:rsid w:val="002C3614"/>
    <w:rsid w:val="002D38C6"/>
    <w:rsid w:val="002E4407"/>
    <w:rsid w:val="002F2C0D"/>
    <w:rsid w:val="002F39CD"/>
    <w:rsid w:val="00301C87"/>
    <w:rsid w:val="00303C60"/>
    <w:rsid w:val="00307515"/>
    <w:rsid w:val="0036274A"/>
    <w:rsid w:val="0036595F"/>
    <w:rsid w:val="003715EE"/>
    <w:rsid w:val="003719B8"/>
    <w:rsid w:val="003745D0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2590F"/>
    <w:rsid w:val="00531F82"/>
    <w:rsid w:val="00534C09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5E6E"/>
    <w:rsid w:val="00896E33"/>
    <w:rsid w:val="008A299C"/>
    <w:rsid w:val="008B1196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D4A96"/>
    <w:rsid w:val="009E31FD"/>
    <w:rsid w:val="009E71D3"/>
    <w:rsid w:val="009F028C"/>
    <w:rsid w:val="009F3EC8"/>
    <w:rsid w:val="00A06691"/>
    <w:rsid w:val="00A12C16"/>
    <w:rsid w:val="00A2037C"/>
    <w:rsid w:val="00A40D00"/>
    <w:rsid w:val="00A459D3"/>
    <w:rsid w:val="00A6738D"/>
    <w:rsid w:val="00A82277"/>
    <w:rsid w:val="00A8452F"/>
    <w:rsid w:val="00A95536"/>
    <w:rsid w:val="00AB025C"/>
    <w:rsid w:val="00AB1F2A"/>
    <w:rsid w:val="00AB46E7"/>
    <w:rsid w:val="00AD5BA1"/>
    <w:rsid w:val="00AE12CE"/>
    <w:rsid w:val="00AE1A89"/>
    <w:rsid w:val="00AF788F"/>
    <w:rsid w:val="00B0472F"/>
    <w:rsid w:val="00B260D2"/>
    <w:rsid w:val="00B307B3"/>
    <w:rsid w:val="00B50B38"/>
    <w:rsid w:val="00B8500C"/>
    <w:rsid w:val="00BA1CA5"/>
    <w:rsid w:val="00BA7390"/>
    <w:rsid w:val="00BC02D5"/>
    <w:rsid w:val="00BC38F6"/>
    <w:rsid w:val="00BC59B5"/>
    <w:rsid w:val="00BC7F9D"/>
    <w:rsid w:val="00BD5EF9"/>
    <w:rsid w:val="00BF475F"/>
    <w:rsid w:val="00C12C0B"/>
    <w:rsid w:val="00C26615"/>
    <w:rsid w:val="00C316A2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B244A"/>
    <w:rsid w:val="00DE12C1"/>
    <w:rsid w:val="00DF07A9"/>
    <w:rsid w:val="00DF563A"/>
    <w:rsid w:val="00DF710A"/>
    <w:rsid w:val="00E00A5A"/>
    <w:rsid w:val="00E16BF4"/>
    <w:rsid w:val="00E31F7D"/>
    <w:rsid w:val="00E324A8"/>
    <w:rsid w:val="00E367FE"/>
    <w:rsid w:val="00E4304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42A50"/>
    <w:rsid w:val="00F51467"/>
    <w:rsid w:val="00F61C92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E5656"/>
  <w15:docId w15:val="{D70895E2-D4FA-0C4E-BD37-D11DB76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60&amp;utm_language=ES&amp;utm_source=template-word&amp;utm_medium=content&amp;utm_campaign=ic-ITIL+IT+Service+Continuity+Plan-word-27960-es&amp;lpa=ic+ITIL+IT+Service+Continuity+Plan+word+27960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D65BB-6A68-49F0-9B93-5EEB876B1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6</cp:revision>
  <cp:lastPrinted>2023-10-18T07:45:00Z</cp:lastPrinted>
  <dcterms:created xsi:type="dcterms:W3CDTF">2023-09-07T00:31:00Z</dcterms:created>
  <dcterms:modified xsi:type="dcterms:W3CDTF">2024-03-14T19:19:00Z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