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AB7B" w14:textId="6DD84B25" w:rsidR="00BC7F9D" w:rsidRPr="0043433E" w:rsidRDefault="001909A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Century Gothic" w:hAnsi="Century Gothic"/>
          <w:b/>
          <w:color w:val="808080" w:themeColor="background1" w:themeShade="80"/>
          <w:sz w:val="34"/>
        </w:rPr>
        <w:t>LISTA DE VERIFICACIÓN DE GESTIÓN DE VERSIONES</w:t>
      </w:r>
      <w:r w:rsidR="001A063E">
        <w:rPr>
          <w:rFonts w:ascii="Century Gothic" w:hAnsi="Century Gothic"/>
          <w:b/>
          <w:color w:val="808080" w:themeColor="background1" w:themeShade="80"/>
          <w:sz w:val="34"/>
        </w:rPr>
        <w:t xml:space="preserve">   </w:t>
      </w:r>
      <w:r w:rsidR="001A063E">
        <w:rPr>
          <w:rFonts w:ascii="Century Gothic" w:hAnsi="Century Gothic"/>
          <w:b/>
          <w:noProof/>
          <w:color w:val="808080" w:themeColor="background1" w:themeShade="80"/>
          <w:sz w:val="34"/>
          <w:szCs w:val="34"/>
        </w:rPr>
        <w:drawing>
          <wp:inline distT="0" distB="0" distL="0" distR="0" wp14:anchorId="112F6121" wp14:editId="13687CB1">
            <wp:extent cx="1447800" cy="286879"/>
            <wp:effectExtent l="0" t="0" r="0" b="5715"/>
            <wp:docPr id="979169001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169001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1" cy="31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  <w:r w:rsidR="00073C29">
        <w:rPr>
          <w:rFonts w:ascii="Century Gothic" w:hAnsi="Century Gothic"/>
          <w:b/>
          <w:color w:val="808080" w:themeColor="background1" w:themeShade="80"/>
          <w:sz w:val="34"/>
          <w:szCs w:val="34"/>
        </w:rPr>
        <w:tab/>
      </w:r>
    </w:p>
    <w:p w14:paraId="103573BD" w14:textId="77777777" w:rsidR="00991578" w:rsidRPr="00991578" w:rsidRDefault="0099157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1909A3" w:rsidRPr="001909A3" w14:paraId="54BDDE3E" w14:textId="77777777" w:rsidTr="00AD3B3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A5DC45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PROYECTO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F002F44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N.º DE VERSIÓN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5220245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PÚBLICO DE LA VERSIÓN</w:t>
            </w:r>
          </w:p>
        </w:tc>
      </w:tr>
      <w:tr w:rsidR="001909A3" w:rsidRPr="001909A3" w14:paraId="69B640BE" w14:textId="77777777" w:rsidTr="00AD3B3F">
        <w:trPr>
          <w:trHeight w:val="576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3CDD0" w14:textId="77777777" w:rsidR="001909A3" w:rsidRPr="001909A3" w:rsidRDefault="001909A3" w:rsidP="001909A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B5D83" w14:textId="77777777" w:rsidR="001909A3" w:rsidRPr="001909A3" w:rsidRDefault="001909A3" w:rsidP="001909A3">
            <w:pPr>
              <w:rPr>
                <w:rFonts w:ascii="Century Gothic" w:hAnsi="Century Gothic"/>
                <w:b/>
                <w:bCs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</w:rPr>
              <w:t>0.0.0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3F1FDE" w14:textId="77777777" w:rsidR="001909A3" w:rsidRPr="001909A3" w:rsidRDefault="001909A3" w:rsidP="001909A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0FDEA29A" w14:textId="77777777" w:rsidR="00AD3B3F" w:rsidRDefault="00AD3B3F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D3B3F" w:rsidRPr="00AD3B3F" w14:paraId="1434AB90" w14:textId="77777777" w:rsidTr="00AD3B3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109EC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REFERENCIA DE ESTADO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E26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038C93" w14:textId="77777777" w:rsidR="00AD3B3F" w:rsidRPr="00AD3B3F" w:rsidRDefault="00AD3B3F" w:rsidP="00AD3B3F">
            <w:pPr>
              <w:rPr>
                <w:rFonts w:ascii="Century Gothic" w:hAnsi="Century Gothic"/>
                <w:color w:val="333F4F"/>
                <w:szCs w:val="16"/>
              </w:rPr>
            </w:pPr>
            <w:r>
              <w:rPr>
                <w:rFonts w:ascii="Century Gothic" w:hAnsi="Century Gothic"/>
                <w:color w:val="333F4F"/>
              </w:rPr>
              <w:t>PÚBLICO DE LA VERSIÓN: Desarrolladores, internos, acceso anticipado (beta), externos seleccionados, clientes específicos, general/amplio</w:t>
            </w:r>
          </w:p>
        </w:tc>
      </w:tr>
      <w:tr w:rsidR="00AD3B3F" w:rsidRPr="00AD3B3F" w14:paraId="5200353B" w14:textId="77777777" w:rsidTr="00A6259E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663B7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PENDIENTE: El trabajo aún debe realizarse.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A5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6CD6DF5" w14:textId="77777777" w:rsidR="00AD3B3F" w:rsidRPr="00AD3B3F" w:rsidRDefault="00AD3B3F" w:rsidP="00AD3B3F">
            <w:pPr>
              <w:rPr>
                <w:rFonts w:ascii="Century Gothic" w:hAnsi="Century Gothic"/>
                <w:color w:val="333F4F"/>
                <w:szCs w:val="16"/>
              </w:rPr>
            </w:pPr>
          </w:p>
        </w:tc>
      </w:tr>
      <w:tr w:rsidR="00AD3B3F" w:rsidRPr="00AD3B3F" w14:paraId="79CF1FFF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7017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N/A: Este elemento no puede aplicarse lógicamente.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BED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BB7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05607357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B75A5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EXIMIDO: Este elemento podría aplicarse, pero las partes interesadas lo consideran poco importante.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618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A7AD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71A17180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57BC3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LISTO: Las partes interesadas coinciden en que el elemento ha sido satisfecho.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9A7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881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1DCA83AB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C34E2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NO REALIZADO: Este elemento nos ha obligado a abandonar esta versión.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5D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D28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9EA12" w14:textId="77777777" w:rsidR="00AD3B3F" w:rsidRDefault="00AD3B3F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D3B3F" w:rsidRPr="00AD3B3F" w14:paraId="6470EAEA" w14:textId="77777777" w:rsidTr="00AD3B3F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A229" w14:textId="77777777" w:rsidR="00AD3B3F" w:rsidRPr="00AD3B3F" w:rsidRDefault="00AD3B3F" w:rsidP="00AD3B3F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GESTIÓN DE PRODUCTOS/MARKETING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CED9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709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6D602E6B" w14:textId="77777777" w:rsidTr="00AD3B3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AF0FC95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A16B758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484954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RESPONSABLE</w:t>
            </w:r>
          </w:p>
        </w:tc>
      </w:tr>
      <w:tr w:rsidR="00AD3B3F" w:rsidRPr="00AD3B3F" w14:paraId="576CD5F3" w14:textId="77777777" w:rsidTr="00AD3B3F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1A659" w14:textId="77777777" w:rsidR="00AD3B3F" w:rsidRPr="00AD3B3F" w:rsidRDefault="000745F2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han acordado los requisitos y las historias de usuario para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B77853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PENDIENTE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8FF9BE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44CB8E7F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A2A6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Todos los problemas de la versión anterior se han identificado y agregado.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6465D7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N/A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AA3B10A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5524B067" w14:textId="77777777" w:rsidTr="00AD3B3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6B03" w14:textId="77777777" w:rsidR="00AD3B3F" w:rsidRPr="00AD3B3F" w:rsidRDefault="000745F2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propietario del producto y otras partes interesadas están de acuerdo con el plan de la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E439DD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EXIMIDO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A8CC315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9892F17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04CF6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E568A2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LISTO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0EC050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6F12781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478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47BB4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NO REALIZADO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BAA7FAF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335EF6CF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C854BE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BE37DB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C71C351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5D2F2AC1" w14:textId="77777777" w:rsidR="00AD3B3F" w:rsidRDefault="00AD3B3F"/>
    <w:tbl>
      <w:tblPr>
        <w:tblW w:w="10939" w:type="dxa"/>
        <w:tblLook w:val="04A0" w:firstRow="1" w:lastRow="0" w:firstColumn="1" w:lastColumn="0" w:noHBand="0" w:noVBand="1"/>
      </w:tblPr>
      <w:tblGrid>
        <w:gridCol w:w="6991"/>
        <w:gridCol w:w="1430"/>
        <w:gridCol w:w="2518"/>
      </w:tblGrid>
      <w:tr w:rsidR="00AD3B3F" w:rsidRPr="00AD3B3F" w14:paraId="7A69C3B2" w14:textId="77777777" w:rsidTr="001A063E">
        <w:trPr>
          <w:trHeight w:val="307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19DB" w14:textId="77777777" w:rsidR="00AD3B3F" w:rsidRPr="00AD3B3F" w:rsidRDefault="00AD3B3F" w:rsidP="00AD3B3F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DESARROLLO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EE68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CB66" w14:textId="77777777" w:rsidR="00AD3B3F" w:rsidRPr="00AD3B3F" w:rsidRDefault="00AD3B3F" w:rsidP="00AD3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B3F" w:rsidRPr="00AD3B3F" w14:paraId="65B4B620" w14:textId="77777777" w:rsidTr="001A063E">
        <w:trPr>
          <w:trHeight w:val="307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6857F7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A7884DA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5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8D59A4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RESPONSABLE</w:t>
            </w:r>
          </w:p>
        </w:tc>
      </w:tr>
      <w:tr w:rsidR="00AD3B3F" w:rsidRPr="00AD3B3F" w14:paraId="2EF61C8A" w14:textId="77777777" w:rsidTr="001A063E">
        <w:trPr>
          <w:trHeight w:val="369"/>
        </w:trPr>
        <w:tc>
          <w:tcPr>
            <w:tcW w:w="699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E9C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completaron todos los trabajos de diseño necesarios.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035BD2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E63E7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59731ADF" w14:textId="77777777" w:rsidTr="001A063E">
        <w:trPr>
          <w:trHeight w:val="369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A968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revisaron todos los trabajos de diseño necesarios.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CDB5D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C385DC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5EEB89AC" w14:textId="77777777" w:rsidTr="001A063E">
        <w:trPr>
          <w:trHeight w:val="369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CCF5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completaron todos los trabajos de desarrollo.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F594B7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35715C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B5EB79B" w14:textId="77777777" w:rsidTr="001A063E">
        <w:trPr>
          <w:trHeight w:val="369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7A88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Los pares revisaron todos los trabajos de desarrollo.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226E39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8EB711A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7D224373" w14:textId="77777777" w:rsidTr="001A063E">
        <w:trPr>
          <w:trHeight w:val="369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81E3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solucionaron todos los defectos asignados a esta versión.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A1AD5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C84C91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39401622" w14:textId="77777777" w:rsidTr="001A063E">
        <w:trPr>
          <w:trHeight w:val="369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8E6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actualizó toda la documentación de desarrollo.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9E20B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25B079E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1BC57CB0" w14:textId="77777777" w:rsidTr="001A063E">
        <w:trPr>
          <w:trHeight w:val="369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DF91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actualizaron todos los códigos de prueba unitaria.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A6A15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2748957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2BCD7947" w14:textId="77777777" w:rsidTr="001A063E">
        <w:trPr>
          <w:trHeight w:val="369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3A9E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equipo de desarrollo está satisfecho con esta publicación.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CE683B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819F69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6811F078" w14:textId="77777777" w:rsidTr="001A063E">
        <w:trPr>
          <w:trHeight w:val="436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757C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51BD9C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E3DFEA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35473DC6" w14:textId="77777777" w:rsidTr="001A063E">
        <w:trPr>
          <w:trHeight w:val="436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0AFB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8FB6E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9A25FF0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D3B3F" w:rsidRPr="00AD3B3F" w14:paraId="4E24DCD2" w14:textId="77777777" w:rsidTr="001A063E">
        <w:trPr>
          <w:trHeight w:val="436"/>
        </w:trPr>
        <w:tc>
          <w:tcPr>
            <w:tcW w:w="699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9A8A1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6D7D8" w14:textId="77777777" w:rsidR="00AD3B3F" w:rsidRPr="00AD3B3F" w:rsidRDefault="00AD3B3F" w:rsidP="00AD3B3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734B84" w14:textId="77777777" w:rsidR="00AD3B3F" w:rsidRPr="00AD3B3F" w:rsidRDefault="00AD3B3F" w:rsidP="00AD3B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77384445" w14:textId="77777777" w:rsidR="001909A3" w:rsidRDefault="001909A3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6259E" w:rsidRPr="00A6259E" w14:paraId="22634AE6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FF0E" w14:textId="77777777" w:rsidR="00A6259E" w:rsidRPr="00A6259E" w:rsidRDefault="00A6259E" w:rsidP="00A6259E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CONTROL DE CALIDAD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9CD1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EADF" w14:textId="77777777" w:rsidR="00A6259E" w:rsidRPr="00A6259E" w:rsidRDefault="00A6259E" w:rsidP="00A62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59E" w:rsidRPr="00A6259E" w14:paraId="43104A9A" w14:textId="77777777" w:rsidTr="00A6259E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63D23E2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2967623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3ED8CE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</w:t>
            </w:r>
          </w:p>
        </w:tc>
      </w:tr>
      <w:tr w:rsidR="00A6259E" w:rsidRPr="00A6259E" w14:paraId="7228EADB" w14:textId="77777777" w:rsidTr="00A6259E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D8C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actualizaron el plan de control de calidad y los casos de prueba.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2B142C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9B1B992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311B890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C514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llevó a cabo por completo el plan de control de calidad.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834AF0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1DE954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9EBDD22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11D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registraron todos los defectos descubiertos.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3B21C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464CBD0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98AB78F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0A6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Se abordaron las solicitudes de cambio o actualizaciones de especificaciones debido a defectos. 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8F4CA9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E7CEC8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41976A7C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AB7D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Todos los defectos fijos se verificaron como fijos.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AF9946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97FB7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60816AE4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F7D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equipo de control de calidad está satisfecho con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1D5A1D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116BDF1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C89BE5F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98B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656225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F73121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257EC42E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F6F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071AE7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E9FDA1A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5F713629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38DD0D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4E203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7DF5FF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15379BEA" w14:textId="77777777" w:rsidR="00A6259E" w:rsidRDefault="00A6259E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A6259E" w:rsidRPr="00A6259E" w14:paraId="1F61A733" w14:textId="77777777" w:rsidTr="00A6259E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0B65" w14:textId="77777777" w:rsidR="00A6259E" w:rsidRPr="00A6259E" w:rsidRDefault="00A6259E" w:rsidP="00A6259E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DevOps/INGENIERÍA DE VERSIONES/CONFIGURACIÓN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DBAF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B90C" w14:textId="77777777" w:rsidR="00A6259E" w:rsidRPr="00A6259E" w:rsidRDefault="00A6259E" w:rsidP="00A62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59E" w:rsidRPr="00A6259E" w14:paraId="6E41FCA3" w14:textId="77777777" w:rsidTr="00A6259E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0581EF5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FA83ECC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47DEEE2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</w:t>
            </w:r>
          </w:p>
        </w:tc>
      </w:tr>
      <w:tr w:rsidR="00A6259E" w:rsidRPr="00A6259E" w14:paraId="0A111687" w14:textId="77777777" w:rsidTr="00A6259E">
        <w:trPr>
          <w:trHeight w:val="576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DD51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Todos los componentes se etiquetaron correctamente para la versión y la configuración de la versión se definió con claridad.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8600A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D943F6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6DD59CEC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A92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siguieron las prácticas de control de cambios, lo que significa que el producto publicado no contiene cambios no aprobados.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C8BF5A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61B124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0BC7936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0AB0" w14:textId="77777777" w:rsidR="00A6259E" w:rsidRPr="00A6259E" w:rsidRDefault="000745F2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preparó el plan de reversión.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90CCA3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4078D1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60455BB1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B58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Cree una copia de seguridad del entorno de compilación y coloque el entorno de desarrollo bajo control de cambios.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7ADCA1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26ED099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5C6D15E7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7488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Sincronice la marca de fecha/hora en todos los archivos de la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28071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D62C45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5940F8D8" w14:textId="77777777" w:rsidTr="00A6259E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E251E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equipo de operaciones está satisfecho con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12E6CF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62D772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63687A3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62F7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BC782B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75AECAD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04E4369D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2312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465D8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C13F67E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A6259E" w:rsidRPr="00A6259E" w14:paraId="2420F6C0" w14:textId="77777777" w:rsidTr="00A6259E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20FDBA8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6AA5D4" w14:textId="77777777" w:rsidR="00A6259E" w:rsidRPr="00A6259E" w:rsidRDefault="00A6259E" w:rsidP="00A6259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68A224" w14:textId="77777777" w:rsidR="00A6259E" w:rsidRPr="00A6259E" w:rsidRDefault="00A6259E" w:rsidP="00A625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1FA6FC05" w14:textId="77777777" w:rsidR="003F74AD" w:rsidRDefault="003F74AD"/>
    <w:p w14:paraId="641EFE3E" w14:textId="77777777" w:rsidR="003F74AD" w:rsidRDefault="003F74AD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3F74AD" w:rsidRPr="003F74AD" w14:paraId="106E20C4" w14:textId="77777777" w:rsidTr="003F74A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3BB" w14:textId="77777777" w:rsidR="003F74AD" w:rsidRPr="003F74AD" w:rsidRDefault="003F74AD" w:rsidP="003F74AD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EXPERIENCIA DEL USUARIO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934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6D3A" w14:textId="77777777" w:rsidR="003F74AD" w:rsidRPr="003F74AD" w:rsidRDefault="003F74AD" w:rsidP="003F7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AD" w:rsidRPr="003F74AD" w14:paraId="0DF1E94C" w14:textId="77777777" w:rsidTr="003F74AD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EBB8BF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D1B6468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EE7CEB6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</w:t>
            </w:r>
          </w:p>
        </w:tc>
      </w:tr>
      <w:tr w:rsidR="003F74AD" w:rsidRPr="003F74AD" w14:paraId="2DC5815C" w14:textId="77777777" w:rsidTr="003F74AD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BF89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Cualquier funcionalidad nueva o modificada se considera utilizable.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3A3B6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B9C7F1F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729677AC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69A3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actualizó toda la documentación del usuario.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E1431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D6CD80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50D7CB04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E8F7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planificó y ejecutó la comunicación con el cliente.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AF95E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6D300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305783E0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2FD3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equipo de UE está satisfecho con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FB5D30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232C25F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D2F7356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03F0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82E6AE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4D8688B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594EDE26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981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F68C5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983332C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41ED898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41AD365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0B7078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E6678A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0E6839A8" w14:textId="77777777" w:rsidR="003F74AD" w:rsidRDefault="003F74AD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3F74AD" w:rsidRPr="003F74AD" w14:paraId="1A13C276" w14:textId="77777777" w:rsidTr="003F74A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8DDD" w14:textId="77777777" w:rsidR="003F74AD" w:rsidRPr="003F74AD" w:rsidRDefault="003F74AD" w:rsidP="003F74AD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SOPORTE TÉCNICO/OPERACIONES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3B17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B918" w14:textId="77777777" w:rsidR="003F74AD" w:rsidRPr="003F74AD" w:rsidRDefault="003F74AD" w:rsidP="003F7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AD" w:rsidRPr="003F74AD" w14:paraId="3FB8BFEB" w14:textId="77777777" w:rsidTr="003F74AD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17DC32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5672DE6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258B23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</w:t>
            </w:r>
          </w:p>
        </w:tc>
      </w:tr>
      <w:tr w:rsidR="003F74AD" w:rsidRPr="003F74AD" w14:paraId="18A75510" w14:textId="77777777" w:rsidTr="003F74AD">
        <w:trPr>
          <w:trHeight w:val="576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641A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soporte técnico/las operaciones se instalaron, actualizaron y utilizaron con éxito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80919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41BAC7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7FAB75A4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0886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Los programas de “acceso temprano” o “beta” tuvieron éxito, y se solucionaron los problemas.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8EE1F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7804A3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34359A1B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2317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determinó y abordó el impacto de cualquier cambio en otros productos/operaciones.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815A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F28719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0444E109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5D75A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actualizó toda la documentación de soporte.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034D7E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EC0C4A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1F986455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C9BE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equipo de soporte técnico/operaciones está satisfecho con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D7610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E6F6D8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4AFAB12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DCA2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5FED5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8DDEBE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644038F4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CD8C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43EF1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47F572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49B7304C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ED5E028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050725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1EFDB26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13C4B83E" w14:textId="77777777" w:rsidR="003F74AD" w:rsidRDefault="003F74AD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3F74AD" w:rsidRPr="003F74AD" w14:paraId="500B3397" w14:textId="77777777" w:rsidTr="003F74AD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D3D3" w14:textId="77777777" w:rsidR="003F74AD" w:rsidRPr="003F74AD" w:rsidRDefault="003F74AD" w:rsidP="003F74AD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SERVICIOS/CAPACITACIÓN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336C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941F" w14:textId="77777777" w:rsidR="003F74AD" w:rsidRPr="003F74AD" w:rsidRDefault="003F74AD" w:rsidP="003F74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4AD" w:rsidRPr="003F74AD" w14:paraId="05B7678C" w14:textId="77777777" w:rsidTr="003F74AD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8C708E3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6ACCEE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E8B0123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</w:t>
            </w:r>
          </w:p>
        </w:tc>
      </w:tr>
      <w:tr w:rsidR="003F74AD" w:rsidRPr="003F74AD" w14:paraId="0CAA17A1" w14:textId="77777777" w:rsidTr="003F74AD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1271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equipo de soporte/capacitación en ventas tuvo acceso a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2C55D0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E4E17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161DA68A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31F5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actualizaron los materiales de capacitación.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DE863B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FD05370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2FB24598" w14:textId="77777777" w:rsidTr="003F74AD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AE1D" w14:textId="77777777" w:rsidR="003F74AD" w:rsidRPr="003F74AD" w:rsidRDefault="000745F2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equipo de soporte/capacitación en ventas está satisfecho con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4647EF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42548B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704836BD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9DA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C1DE4C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079EB6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15041872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8E194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A2BA6A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D65192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3F74AD" w:rsidRPr="003F74AD" w14:paraId="23F71661" w14:textId="77777777" w:rsidTr="003F74AD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92A8F0D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BEC40F" w14:textId="77777777" w:rsidR="003F74AD" w:rsidRPr="003F74AD" w:rsidRDefault="003F74AD" w:rsidP="003F74AD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74413A" w14:textId="77777777" w:rsidR="003F74AD" w:rsidRPr="003F74AD" w:rsidRDefault="003F74AD" w:rsidP="003F7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59224594" w14:textId="77777777" w:rsidR="001909A3" w:rsidRDefault="001909A3">
      <w:r>
        <w:br w:type="page"/>
      </w:r>
    </w:p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262C39" w:rsidRPr="00262C39" w14:paraId="465FDBAE" w14:textId="77777777" w:rsidTr="00262C39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1D67" w14:textId="77777777" w:rsidR="00262C39" w:rsidRPr="00262C39" w:rsidRDefault="00262C39" w:rsidP="00262C39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>LEGAL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BBB3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C694" w14:textId="77777777" w:rsidR="00262C39" w:rsidRPr="00262C39" w:rsidRDefault="00262C39" w:rsidP="00262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C39" w:rsidRPr="00262C39" w14:paraId="43FA1992" w14:textId="77777777" w:rsidTr="00262C39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7B79BA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9F9B468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8AB978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</w:t>
            </w:r>
          </w:p>
        </w:tc>
      </w:tr>
      <w:tr w:rsidR="00262C39" w:rsidRPr="00262C39" w14:paraId="653FBD0F" w14:textId="77777777" w:rsidTr="00262C39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BBF2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revisaron los riesgos legales asociados con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3E1ED0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830DA9E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D0CFC51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C43C" w14:textId="77777777" w:rsidR="00262C39" w:rsidRPr="00262C39" w:rsidRDefault="009356C6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verificaron los derechos de autor y las licencias para todos los componentes y la propiedad intelectual.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91F31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A9E7C22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0320837B" w14:textId="77777777" w:rsidTr="00262C39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92B5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Se confirma el cumplimiento de todas las leyes y regulaciones (por ejemplo, exportación, seguridad).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0F715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9F3A57D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A190098" w14:textId="77777777" w:rsidTr="00262C39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BBB6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equipo legal está satisfecho con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0DE72C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6A5A59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138688A3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8F39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B6CE6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CEDA2AD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5A3640F0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9B20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FE029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3B74DF2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6DFE2E02" w14:textId="77777777" w:rsidTr="00262C39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6E6612F9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F2C7DA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8E9D786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4B37E602" w14:textId="77777777" w:rsidR="00262C39" w:rsidRDefault="00262C39"/>
    <w:tbl>
      <w:tblPr>
        <w:tblW w:w="10860" w:type="dxa"/>
        <w:tblLook w:val="04A0" w:firstRow="1" w:lastRow="0" w:firstColumn="1" w:lastColumn="0" w:noHBand="0" w:noVBand="1"/>
      </w:tblPr>
      <w:tblGrid>
        <w:gridCol w:w="6940"/>
        <w:gridCol w:w="1420"/>
        <w:gridCol w:w="2500"/>
      </w:tblGrid>
      <w:tr w:rsidR="00262C39" w:rsidRPr="00262C39" w14:paraId="3BC408C6" w14:textId="77777777" w:rsidTr="0065194F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A821" w14:textId="77777777" w:rsidR="00262C39" w:rsidRPr="00262C39" w:rsidRDefault="00262C39" w:rsidP="0065194F">
            <w:pPr>
              <w:ind w:left="-109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GESTIÓN DE VERSIONES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C5D1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B5E0" w14:textId="77777777" w:rsidR="00262C39" w:rsidRPr="00262C39" w:rsidRDefault="00262C39" w:rsidP="00262C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C39" w:rsidRPr="00262C39" w14:paraId="64789B10" w14:textId="77777777" w:rsidTr="0065194F">
        <w:trPr>
          <w:trHeight w:val="360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9168D2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ELEMENTO</w:t>
            </w:r>
          </w:p>
        </w:tc>
        <w:tc>
          <w:tcPr>
            <w:tcW w:w="1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76F38C6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ESTADO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0E1E0C4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</w:t>
            </w:r>
          </w:p>
        </w:tc>
      </w:tr>
      <w:tr w:rsidR="00262C39" w:rsidRPr="00262C39" w14:paraId="0E337BA6" w14:textId="77777777" w:rsidTr="0065194F">
        <w:trPr>
          <w:trHeight w:val="432"/>
        </w:trPr>
        <w:tc>
          <w:tcPr>
            <w:tcW w:w="694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A92E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 xml:space="preserve">Anuncie la versión internamente de manera formal. 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24008F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536464C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6D85CF2A" w14:textId="77777777" w:rsidTr="0065194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3EF5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Escriba un resumen de la versión, incluidos los problemas para el debate.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B2AEC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6BA8B7A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73BA6D5" w14:textId="77777777" w:rsidTr="0065194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643C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Después del lanzamiento, consulte a los participantes del proyecto para obtener comentarios sobre la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3733E2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7CE0FA8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36C87A67" w14:textId="77777777" w:rsidTr="0065194F">
        <w:trPr>
          <w:trHeight w:val="432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FB18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El equipo legal está satisfecho con esta versión.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C86A8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A6CB0D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565487C2" w14:textId="77777777" w:rsidTr="0065194F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A29A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C6B7FA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98CB6FA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41E27A49" w14:textId="77777777" w:rsidTr="0065194F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0FBF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DC5F1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E6F60D3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  <w:tr w:rsidR="00262C39" w:rsidRPr="00262C39" w14:paraId="47D4AB0F" w14:textId="77777777" w:rsidTr="0065194F">
        <w:trPr>
          <w:trHeight w:val="576"/>
        </w:trPr>
        <w:tc>
          <w:tcPr>
            <w:tcW w:w="69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87A111F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EF9A7D" w14:textId="77777777" w:rsidR="00262C39" w:rsidRPr="00262C39" w:rsidRDefault="00262C39" w:rsidP="00262C3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C06B183" w14:textId="77777777" w:rsidR="00262C39" w:rsidRPr="00262C39" w:rsidRDefault="00262C39" w:rsidP="00262C3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 </w:t>
            </w:r>
          </w:p>
        </w:tc>
      </w:tr>
    </w:tbl>
    <w:p w14:paraId="44B32854" w14:textId="77777777" w:rsidR="001909A3" w:rsidRDefault="001909A3">
      <w:r>
        <w:br w:type="page"/>
      </w:r>
    </w:p>
    <w:p w14:paraId="281EFC1A" w14:textId="77777777" w:rsidR="009E1F98" w:rsidRPr="004C4D8D" w:rsidRDefault="009E1F98" w:rsidP="009E1F98"/>
    <w:p w14:paraId="47BA4644" w14:textId="77777777" w:rsidR="00FF51C2" w:rsidRPr="006E7C72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="00FF51C2" w:rsidRPr="006E7C72" w14:paraId="4D3DC6A6" w14:textId="77777777" w:rsidTr="004C4D8D">
        <w:trPr>
          <w:trHeight w:val="2406"/>
        </w:trPr>
        <w:tc>
          <w:tcPr>
            <w:tcW w:w="10565" w:type="dxa"/>
          </w:tcPr>
          <w:p w14:paraId="502669DB" w14:textId="77777777" w:rsidR="00FF51C2" w:rsidRPr="006E7C72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CB7D783" w14:textId="77777777" w:rsidR="00FF51C2" w:rsidRPr="006E7C72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3D3BE70" w14:textId="77777777" w:rsidR="00FF51C2" w:rsidRPr="006E7C72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5FAA0BA" w14:textId="77777777" w:rsidR="006B5ECE" w:rsidRPr="006E7C72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E7C72" w:rsidSect="00DE1A13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496C" w14:textId="77777777" w:rsidR="00DE1A13" w:rsidRDefault="00DE1A13" w:rsidP="00F36FE0">
      <w:r>
        <w:separator/>
      </w:r>
    </w:p>
  </w:endnote>
  <w:endnote w:type="continuationSeparator" w:id="0">
    <w:p w14:paraId="24243F8B" w14:textId="77777777" w:rsidR="00DE1A13" w:rsidRDefault="00DE1A1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63F7C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96DB4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94F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C81E" w14:textId="77777777" w:rsidR="00DE1A13" w:rsidRDefault="00DE1A13" w:rsidP="00F36FE0">
      <w:r>
        <w:separator/>
      </w:r>
    </w:p>
  </w:footnote>
  <w:footnote w:type="continuationSeparator" w:id="0">
    <w:p w14:paraId="11854075" w14:textId="77777777" w:rsidR="00DE1A13" w:rsidRDefault="00DE1A1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78602">
    <w:abstractNumId w:val="9"/>
  </w:num>
  <w:num w:numId="2" w16cid:durableId="1679041806">
    <w:abstractNumId w:val="8"/>
  </w:num>
  <w:num w:numId="3" w16cid:durableId="664892633">
    <w:abstractNumId w:val="7"/>
  </w:num>
  <w:num w:numId="4" w16cid:durableId="2016299430">
    <w:abstractNumId w:val="6"/>
  </w:num>
  <w:num w:numId="5" w16cid:durableId="726878880">
    <w:abstractNumId w:val="5"/>
  </w:num>
  <w:num w:numId="6" w16cid:durableId="308023192">
    <w:abstractNumId w:val="4"/>
  </w:num>
  <w:num w:numId="7" w16cid:durableId="906962880">
    <w:abstractNumId w:val="3"/>
  </w:num>
  <w:num w:numId="8" w16cid:durableId="1450277576">
    <w:abstractNumId w:val="2"/>
  </w:num>
  <w:num w:numId="9" w16cid:durableId="1087462150">
    <w:abstractNumId w:val="1"/>
  </w:num>
  <w:num w:numId="10" w16cid:durableId="313068039">
    <w:abstractNumId w:val="0"/>
  </w:num>
  <w:num w:numId="11" w16cid:durableId="1186796977">
    <w:abstractNumId w:val="13"/>
  </w:num>
  <w:num w:numId="12" w16cid:durableId="959340340">
    <w:abstractNumId w:val="16"/>
  </w:num>
  <w:num w:numId="13" w16cid:durableId="1164979328">
    <w:abstractNumId w:val="15"/>
  </w:num>
  <w:num w:numId="14" w16cid:durableId="2045665349">
    <w:abstractNumId w:val="11"/>
  </w:num>
  <w:num w:numId="15" w16cid:durableId="732972548">
    <w:abstractNumId w:val="10"/>
  </w:num>
  <w:num w:numId="16" w16cid:durableId="1142503515">
    <w:abstractNumId w:val="12"/>
  </w:num>
  <w:num w:numId="17" w16cid:durableId="12886633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7D"/>
    <w:rsid w:val="00031AF7"/>
    <w:rsid w:val="00036FF2"/>
    <w:rsid w:val="000413A5"/>
    <w:rsid w:val="000449B6"/>
    <w:rsid w:val="00054564"/>
    <w:rsid w:val="00073C29"/>
    <w:rsid w:val="00074112"/>
    <w:rsid w:val="000745F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69B3"/>
    <w:rsid w:val="001472A1"/>
    <w:rsid w:val="00155F56"/>
    <w:rsid w:val="001909A3"/>
    <w:rsid w:val="001962A6"/>
    <w:rsid w:val="001A063E"/>
    <w:rsid w:val="002507EE"/>
    <w:rsid w:val="00262C39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2B4"/>
    <w:rsid w:val="003758D7"/>
    <w:rsid w:val="00394B27"/>
    <w:rsid w:val="00394B8A"/>
    <w:rsid w:val="003D28EE"/>
    <w:rsid w:val="003F74AD"/>
    <w:rsid w:val="003F787D"/>
    <w:rsid w:val="00421580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65DF4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5194F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92970"/>
    <w:rsid w:val="008F0F82"/>
    <w:rsid w:val="009152A8"/>
    <w:rsid w:val="009356C6"/>
    <w:rsid w:val="0093758E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259E"/>
    <w:rsid w:val="00A6738D"/>
    <w:rsid w:val="00A95536"/>
    <w:rsid w:val="00AA5E3A"/>
    <w:rsid w:val="00AB1F2A"/>
    <w:rsid w:val="00AD3B3F"/>
    <w:rsid w:val="00AD6D51"/>
    <w:rsid w:val="00AE12B5"/>
    <w:rsid w:val="00AE1A89"/>
    <w:rsid w:val="00AF2F38"/>
    <w:rsid w:val="00B66B00"/>
    <w:rsid w:val="00B8500C"/>
    <w:rsid w:val="00BB3C7D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1A13"/>
    <w:rsid w:val="00DE32A7"/>
    <w:rsid w:val="00DF5DA4"/>
    <w:rsid w:val="00E0014C"/>
    <w:rsid w:val="00E21EFA"/>
    <w:rsid w:val="00E62BF6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EAF6C"/>
  <w15:docId w15:val="{7E155090-E7C0-4B4E-97DB-172BAA9E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60&amp;utm_language=ES&amp;utm_source=template-word&amp;utm_medium=content&amp;utm_campaign=ic-IT+Release+Management-word-27960-es&amp;lpa=ic+IT+Release+Management+word+27960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2E1C208-D974-49AB-B081-66CB1804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2023-09-07T00:39:00Z</dcterms:created>
  <dcterms:modified xsi:type="dcterms:W3CDTF">2024-03-14T19:35:00Z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