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AECA" w14:textId="1A132F22" w:rsidR="006704E2" w:rsidRPr="006704E2" w:rsidRDefault="006704E2" w:rsidP="006704E2">
      <w:pPr>
        <w:rPr>
          <w:rFonts w:ascii="Century Gothic" w:hAnsi="Century Gothic"/>
          <w:b/>
          <w:color w:val="595959" w:themeColor="text1" w:themeTint="A6"/>
          <w:sz w:val="42"/>
          <w:szCs w:val="42"/>
        </w:rPr>
      </w:pPr>
      <w:r w:rsidRPr="006704E2">
        <w:rPr>
          <w:rFonts w:ascii="Century Gothic" w:hAnsi="Century Gothic"/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79BBE007" wp14:editId="6D03F142">
            <wp:simplePos x="0" y="0"/>
            <wp:positionH relativeFrom="column">
              <wp:posOffset>4770120</wp:posOffset>
            </wp:positionH>
            <wp:positionV relativeFrom="paragraph">
              <wp:posOffset>-13970</wp:posOffset>
            </wp:positionV>
            <wp:extent cx="2340000" cy="463707"/>
            <wp:effectExtent l="0" t="0" r="3175" b="0"/>
            <wp:wrapNone/>
            <wp:docPr id="511376093" name="Picture 51137609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76093" name="Picture 51137609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6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EJEMPLO DE ANÁLISIS DE COSTOS </w:t>
      </w:r>
      <w:r w:rsidR="007335DB">
        <w:rPr>
          <w:rFonts w:ascii="Century Gothic" w:hAnsi="Century Gothic"/>
          <w:b/>
          <w:color w:val="595959" w:themeColor="text1" w:themeTint="A6"/>
          <w:sz w:val="42"/>
        </w:rPr>
        <w:br/>
      </w:r>
      <w:r>
        <w:rPr>
          <w:rFonts w:ascii="Century Gothic" w:hAnsi="Century Gothic"/>
          <w:b/>
          <w:color w:val="595959" w:themeColor="text1" w:themeTint="A6"/>
          <w:sz w:val="42"/>
        </w:rPr>
        <w:t xml:space="preserve">Y BENEFICIOS </w:t>
      </w:r>
    </w:p>
    <w:p w14:paraId="516770B8" w14:textId="77777777" w:rsidR="006704E2" w:rsidRPr="006704E2" w:rsidRDefault="006704E2" w:rsidP="006704E2">
      <w:pPr>
        <w:rPr>
          <w:rFonts w:ascii="Century Gothic" w:hAnsi="Century Gothic"/>
          <w:bCs/>
          <w:color w:val="595959" w:themeColor="text1" w:themeTint="A6"/>
          <w:sz w:val="22"/>
          <w:szCs w:val="22"/>
        </w:rPr>
      </w:pP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6704E2" w:rsidRPr="006704E2" w14:paraId="535A5980" w14:textId="77777777" w:rsidTr="005B6060">
        <w:trPr>
          <w:trHeight w:val="432"/>
        </w:trPr>
        <w:tc>
          <w:tcPr>
            <w:tcW w:w="11170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085C2DEC" w14:textId="77777777" w:rsidR="006704E2" w:rsidRPr="006704E2" w:rsidRDefault="006704E2" w:rsidP="005B6060">
            <w:pPr>
              <w:spacing w:before="10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PROYECTO PROPUESTO</w:t>
            </w:r>
          </w:p>
        </w:tc>
      </w:tr>
      <w:tr w:rsidR="006704E2" w:rsidRPr="006704E2" w14:paraId="452F91A8" w14:textId="77777777" w:rsidTr="005B6060">
        <w:trPr>
          <w:trHeight w:val="864"/>
        </w:trPr>
        <w:tc>
          <w:tcPr>
            <w:tcW w:w="111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4C286821" w14:textId="77777777" w:rsidR="006704E2" w:rsidRPr="006704E2" w:rsidRDefault="006704E2" w:rsidP="005B606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Cambiar la modalidad presencial de nuestros 15 empleados a trabajo remoto/desde el hogar</w:t>
            </w:r>
          </w:p>
        </w:tc>
      </w:tr>
    </w:tbl>
    <w:p w14:paraId="4CF3A170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3681"/>
        <w:gridCol w:w="1859"/>
        <w:gridCol w:w="1859"/>
        <w:gridCol w:w="1859"/>
        <w:gridCol w:w="1860"/>
      </w:tblGrid>
      <w:tr w:rsidR="006704E2" w:rsidRPr="006704E2" w14:paraId="63DF949D" w14:textId="77777777" w:rsidTr="005B6060">
        <w:trPr>
          <w:trHeight w:val="576"/>
        </w:trPr>
        <w:tc>
          <w:tcPr>
            <w:tcW w:w="3681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39852380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COSTOS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43AFA8DC" w14:textId="6C7C3A01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COSTOS DE CAPITAL</w:t>
            </w:r>
          </w:p>
        </w:tc>
        <w:tc>
          <w:tcPr>
            <w:tcW w:w="1859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4EDE513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OTROS COSTOS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7579EBFB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COSTOS DE INGRESOS ANUALES </w:t>
            </w:r>
          </w:p>
        </w:tc>
        <w:tc>
          <w:tcPr>
            <w:tcW w:w="1860" w:type="dxa"/>
            <w:vMerge w:val="restart"/>
            <w:tcBorders>
              <w:top w:val="single" w:sz="24" w:space="0" w:color="BFBFBF" w:themeColor="background1" w:themeShade="BF"/>
              <w:left w:val="nil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12AF2308" w14:textId="74CA3005" w:rsidR="006704E2" w:rsidRPr="006704E2" w:rsidRDefault="006704E2" w:rsidP="00EE47D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COSTOS DE CAPITAL ANUALES </w:t>
            </w:r>
          </w:p>
        </w:tc>
      </w:tr>
      <w:tr w:rsidR="006704E2" w:rsidRPr="006704E2" w14:paraId="21AF4C72" w14:textId="77777777" w:rsidTr="005B6060">
        <w:trPr>
          <w:trHeight w:val="576"/>
        </w:trPr>
        <w:tc>
          <w:tcPr>
            <w:tcW w:w="368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13553968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788139D" w14:textId="77777777" w:rsidR="006704E2" w:rsidRPr="006704E2" w:rsidRDefault="006704E2" w:rsidP="005B6060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compras grandes únicas</w:t>
            </w:r>
          </w:p>
        </w:tc>
        <w:tc>
          <w:tcPr>
            <w:tcW w:w="18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A6536CA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4ED40CAD" w14:textId="46C1A61B" w:rsidR="006704E2" w:rsidRPr="006704E2" w:rsidRDefault="006704E2" w:rsidP="00EE47DD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gastos recurrentes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37F734BF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704E2" w:rsidRPr="006704E2" w14:paraId="66AC204F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1468B6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Instalación de infraestructura de oficina en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01E9E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77305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854E6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131D50A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5000</w:t>
            </w:r>
          </w:p>
        </w:tc>
      </w:tr>
      <w:tr w:rsidR="006704E2" w:rsidRPr="006704E2" w14:paraId="329457B0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06A63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Servidor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DE433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45F9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3941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06A63D8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</w:tr>
      <w:tr w:rsidR="006704E2" w:rsidRPr="006704E2" w14:paraId="2D9FC287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F4D260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Mantenimiento del servidor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37AC1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D24BC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194D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45A6DE0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1000</w:t>
            </w:r>
          </w:p>
        </w:tc>
      </w:tr>
      <w:tr w:rsidR="006704E2" w:rsidRPr="006704E2" w14:paraId="5D1C3DB5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F679AD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Software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6CA5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E874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ECA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6A8DCDC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2200</w:t>
            </w:r>
          </w:p>
        </w:tc>
      </w:tr>
      <w:tr w:rsidR="006704E2" w:rsidRPr="006704E2" w14:paraId="36FE7B3B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78309B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Capacitación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D7AB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10 000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947C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33E7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5DD106C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10 500</w:t>
            </w:r>
          </w:p>
        </w:tc>
      </w:tr>
      <w:tr w:rsidR="006704E2" w:rsidRPr="006704E2" w14:paraId="4455956E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CA45F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Soporte remoto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B3C7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25 000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CA23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67D5F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25 000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2287871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50 000</w:t>
            </w:r>
          </w:p>
        </w:tc>
      </w:tr>
      <w:tr w:rsidR="006704E2" w:rsidRPr="006704E2" w14:paraId="54771CB4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527946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Auriculares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0343E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4FD33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70C4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264F8A3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1200</w:t>
            </w:r>
          </w:p>
        </w:tc>
      </w:tr>
      <w:tr w:rsidR="006704E2" w:rsidRPr="006704E2" w14:paraId="313071A7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94F75C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Computadoras portátiles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279B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15 000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6312C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34A5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47D77F0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18 000</w:t>
            </w:r>
          </w:p>
        </w:tc>
      </w:tr>
      <w:tr w:rsidR="006704E2" w:rsidRPr="006704E2" w14:paraId="32029A0B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4EC2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Muebles de la oficina en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64A83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15 000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68FE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BCB7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  <w:hideMark/>
          </w:tcPr>
          <w:p w14:paraId="7C5A5F2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15 000</w:t>
            </w:r>
          </w:p>
        </w:tc>
      </w:tr>
      <w:tr w:rsidR="006704E2" w:rsidRPr="006704E2" w14:paraId="1C49756E" w14:textId="77777777" w:rsidTr="005B6060">
        <w:trPr>
          <w:trHeight w:val="576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28DC572A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COSTO TOTAL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28089E7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USD 75 500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6DB3AAD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USD 1000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20AD1C9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USD 28 400 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2C2ED90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USD 104 900 </w:t>
            </w:r>
          </w:p>
        </w:tc>
      </w:tr>
    </w:tbl>
    <w:p w14:paraId="492ACF28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22" w:type="dxa"/>
        <w:tblLook w:val="04A0" w:firstRow="1" w:lastRow="0" w:firstColumn="1" w:lastColumn="0" w:noHBand="0" w:noVBand="1"/>
      </w:tblPr>
      <w:tblGrid>
        <w:gridCol w:w="5544"/>
        <w:gridCol w:w="1859"/>
        <w:gridCol w:w="1859"/>
        <w:gridCol w:w="1860"/>
      </w:tblGrid>
      <w:tr w:rsidR="006704E2" w:rsidRPr="006704E2" w14:paraId="627A43F8" w14:textId="77777777" w:rsidTr="005B6060">
        <w:trPr>
          <w:trHeight w:val="1152"/>
        </w:trPr>
        <w:tc>
          <w:tcPr>
            <w:tcW w:w="554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0A5A1557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BENEFICIOS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3CF15BFC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AHORRO DE CAPITAL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6CC4576C" w14:textId="7C223113" w:rsidR="006704E2" w:rsidRPr="006704E2" w:rsidRDefault="006704E2" w:rsidP="00EE47D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OTROS AHORROS</w:t>
            </w:r>
          </w:p>
        </w:tc>
        <w:tc>
          <w:tcPr>
            <w:tcW w:w="18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65FE2910" w14:textId="4234BC22" w:rsidR="006704E2" w:rsidRPr="006704E2" w:rsidRDefault="006704E2" w:rsidP="00EE47D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AHORRO ANUAL EN BENEFICIOS</w:t>
            </w:r>
          </w:p>
        </w:tc>
      </w:tr>
      <w:tr w:rsidR="006704E2" w:rsidRPr="006704E2" w14:paraId="42DB863E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E764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Mayor retención de personal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5C854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11 000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25F9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4000 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0DCB146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15 000</w:t>
            </w:r>
          </w:p>
        </w:tc>
      </w:tr>
      <w:tr w:rsidR="006704E2" w:rsidRPr="006704E2" w14:paraId="4DAFAD35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9E0E5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alquileres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5B25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36 000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C89FA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26A2C6C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36 000</w:t>
            </w:r>
          </w:p>
        </w:tc>
      </w:tr>
      <w:tr w:rsidR="006704E2" w:rsidRPr="006704E2" w14:paraId="21113851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4B4F3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servicios públicos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EC14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12 000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7A2D1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4221ADB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12 000</w:t>
            </w:r>
          </w:p>
        </w:tc>
      </w:tr>
      <w:tr w:rsidR="006704E2" w:rsidRPr="006704E2" w14:paraId="7E576B5C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A4D2D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servicios de comidas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5F715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48C071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5AF8300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9000</w:t>
            </w:r>
          </w:p>
        </w:tc>
      </w:tr>
      <w:tr w:rsidR="006704E2" w:rsidRPr="006704E2" w14:paraId="34FDFDC7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BE9B0F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equipos de oficina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4F8B5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A1F41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331E85C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2000</w:t>
            </w:r>
          </w:p>
        </w:tc>
      </w:tr>
      <w:tr w:rsidR="006704E2" w:rsidRPr="006704E2" w14:paraId="0D129456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FD8BC5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de impuestos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7BB3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15 000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050A3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  <w:hideMark/>
          </w:tcPr>
          <w:p w14:paraId="24668BE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15 000</w:t>
            </w:r>
          </w:p>
        </w:tc>
      </w:tr>
      <w:tr w:rsidR="006704E2" w:rsidRPr="006704E2" w14:paraId="621F7ED9" w14:textId="77777777" w:rsidTr="005B6060">
        <w:trPr>
          <w:trHeight w:val="576"/>
        </w:trPr>
        <w:tc>
          <w:tcPr>
            <w:tcW w:w="554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1CD1522E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TOTAL DE AHORROS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254A654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USD 83 000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  <w:hideMark/>
          </w:tcPr>
          <w:p w14:paraId="321B77C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6000 </w:t>
            </w: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62D00A1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USD 89 000 </w:t>
            </w:r>
          </w:p>
        </w:tc>
      </w:tr>
    </w:tbl>
    <w:p w14:paraId="6D524603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p w14:paraId="0854D29C" w14:textId="77777777" w:rsidR="006704E2" w:rsidRPr="006704E2" w:rsidRDefault="006704E2" w:rsidP="006704E2">
      <w:pPr>
        <w:rPr>
          <w:rFonts w:ascii="Century Gothic" w:hAnsi="Century Gothic"/>
          <w:szCs w:val="20"/>
        </w:rPr>
        <w:sectPr w:rsidR="006704E2" w:rsidRPr="006704E2" w:rsidSect="006704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47" w:right="576" w:bottom="576" w:left="504" w:header="0" w:footer="0" w:gutter="0"/>
          <w:cols w:space="720"/>
          <w:titlePg/>
          <w:docGrid w:linePitch="360"/>
        </w:sectPr>
      </w:pPr>
    </w:p>
    <w:p w14:paraId="39206557" w14:textId="77777777" w:rsidR="006704E2" w:rsidRPr="006704E2" w:rsidRDefault="006704E2" w:rsidP="006704E2">
      <w:pPr>
        <w:rPr>
          <w:rFonts w:ascii="Century Gothic" w:hAnsi="Century Gothic"/>
          <w:bCs/>
          <w:color w:val="595959" w:themeColor="text1" w:themeTint="A6"/>
          <w:sz w:val="42"/>
          <w:szCs w:val="42"/>
        </w:rPr>
      </w:pPr>
      <w:r>
        <w:rPr>
          <w:rFonts w:ascii="Century Gothic" w:hAnsi="Century Gothic"/>
          <w:color w:val="595959" w:themeColor="text1" w:themeTint="A6"/>
          <w:sz w:val="42"/>
        </w:rPr>
        <w:lastRenderedPageBreak/>
        <w:t xml:space="preserve">ANÁLISIS DE COSTOS Y BENEFICIOS </w:t>
      </w:r>
    </w:p>
    <w:tbl>
      <w:tblPr>
        <w:tblStyle w:val="TableGrid"/>
        <w:tblW w:w="1117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0"/>
      </w:tblGrid>
      <w:tr w:rsidR="006704E2" w:rsidRPr="006704E2" w14:paraId="6C823C36" w14:textId="77777777" w:rsidTr="005B6060">
        <w:trPr>
          <w:trHeight w:val="432"/>
        </w:trPr>
        <w:tc>
          <w:tcPr>
            <w:tcW w:w="11170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2ADC9D10" w14:textId="77777777" w:rsidR="006704E2" w:rsidRPr="006704E2" w:rsidRDefault="006704E2" w:rsidP="005B6060">
            <w:pPr>
              <w:spacing w:before="100"/>
              <w:rPr>
                <w:rFonts w:ascii="Century Gothic" w:hAnsi="Century Gothic"/>
                <w:color w:val="404040" w:themeColor="text1" w:themeTint="BF"/>
                <w:sz w:val="18"/>
                <w:szCs w:val="18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>PROYECTO PROPUESTO</w:t>
            </w:r>
          </w:p>
        </w:tc>
      </w:tr>
      <w:tr w:rsidR="006704E2" w:rsidRPr="006704E2" w14:paraId="2DB33925" w14:textId="77777777" w:rsidTr="005B6060">
        <w:trPr>
          <w:trHeight w:val="864"/>
        </w:trPr>
        <w:tc>
          <w:tcPr>
            <w:tcW w:w="1117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24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9F9F9"/>
            <w:vAlign w:val="center"/>
          </w:tcPr>
          <w:p w14:paraId="5B4CD5CE" w14:textId="77777777" w:rsidR="006704E2" w:rsidRPr="006704E2" w:rsidRDefault="006704E2" w:rsidP="005B6060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4FA41D34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18" w:type="dxa"/>
        <w:tblLook w:val="04A0" w:firstRow="1" w:lastRow="0" w:firstColumn="1" w:lastColumn="0" w:noHBand="0" w:noVBand="1"/>
      </w:tblPr>
      <w:tblGrid>
        <w:gridCol w:w="3681"/>
        <w:gridCol w:w="1859"/>
        <w:gridCol w:w="1859"/>
        <w:gridCol w:w="1859"/>
        <w:gridCol w:w="1860"/>
      </w:tblGrid>
      <w:tr w:rsidR="006704E2" w:rsidRPr="006704E2" w14:paraId="21E5E551" w14:textId="77777777" w:rsidTr="005B6060">
        <w:trPr>
          <w:trHeight w:val="576"/>
        </w:trPr>
        <w:tc>
          <w:tcPr>
            <w:tcW w:w="3681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660128C8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COSTOS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55867924" w14:textId="0E0E2B8F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COSTOS DE CAPITAL</w:t>
            </w:r>
          </w:p>
        </w:tc>
        <w:tc>
          <w:tcPr>
            <w:tcW w:w="1859" w:type="dxa"/>
            <w:vMerge w:val="restart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22E236EB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OTROS COSTOS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right w:val="single" w:sz="4" w:space="0" w:color="BFBFBF"/>
            </w:tcBorders>
            <w:shd w:val="clear" w:color="auto" w:fill="D5E7E9"/>
            <w:vAlign w:val="bottom"/>
            <w:hideMark/>
          </w:tcPr>
          <w:p w14:paraId="5B618ADE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COSTOS DE INGRESOS ANUALES </w:t>
            </w:r>
          </w:p>
        </w:tc>
        <w:tc>
          <w:tcPr>
            <w:tcW w:w="1860" w:type="dxa"/>
            <w:vMerge w:val="restart"/>
            <w:tcBorders>
              <w:top w:val="single" w:sz="24" w:space="0" w:color="BFBFBF" w:themeColor="background1" w:themeShade="BF"/>
              <w:left w:val="nil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0FC55F4E" w14:textId="50A9C6F1" w:rsidR="006704E2" w:rsidRPr="006704E2" w:rsidRDefault="006704E2" w:rsidP="00EE47D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COSTOS DE CAPITAL ANUALES </w:t>
            </w:r>
          </w:p>
        </w:tc>
      </w:tr>
      <w:tr w:rsidR="006704E2" w:rsidRPr="006704E2" w14:paraId="6ECCCA01" w14:textId="77777777" w:rsidTr="005B6060">
        <w:trPr>
          <w:trHeight w:val="576"/>
        </w:trPr>
        <w:tc>
          <w:tcPr>
            <w:tcW w:w="368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0B9B0DD3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566E105F" w14:textId="77777777" w:rsidR="006704E2" w:rsidRPr="006704E2" w:rsidRDefault="006704E2" w:rsidP="005B6060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compras grandes únicas</w:t>
            </w:r>
          </w:p>
        </w:tc>
        <w:tc>
          <w:tcPr>
            <w:tcW w:w="185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5776F99B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E7E9"/>
            <w:vAlign w:val="center"/>
            <w:hideMark/>
          </w:tcPr>
          <w:p w14:paraId="1E162971" w14:textId="041F73CB" w:rsidR="006704E2" w:rsidRPr="006704E2" w:rsidRDefault="006704E2" w:rsidP="00EE47DD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gastos recurrentes</w:t>
            </w:r>
          </w:p>
        </w:tc>
        <w:tc>
          <w:tcPr>
            <w:tcW w:w="1860" w:type="dxa"/>
            <w:vMerge/>
            <w:tcBorders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5E7E9"/>
            <w:vAlign w:val="center"/>
            <w:hideMark/>
          </w:tcPr>
          <w:p w14:paraId="53408F78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6704E2" w:rsidRPr="006704E2" w14:paraId="15AC65B3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E7948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Instalación de infraestructura de oficina en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2F8EC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8651E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00AEF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244D50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3ABB6C3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651CE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Servidor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03D142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3A8DC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E104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42A3DEE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01054B99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F2512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Mantenimiento del servidor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8DC8E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21E7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368F9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082EA89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0E2FD96D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31D14C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Software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372A9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6A1AA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8D682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4CE1D18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02AF83EA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B4D29C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Capacitación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00845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E2A78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417AF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31689C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1CDE3B1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64507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Soporte remoto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6FE8B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40364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704F9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52AA13FE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F020A40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A4F723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Auriculares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A9BA8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65AB7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6F55E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03EA9B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61D3E78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0369B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Computadoras portátiles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4BADC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5774FB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2F7D0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74DD3A9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F47075B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F2616E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Muebles de la oficina en casa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F9078A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71614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ADCCF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329DEAD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2E30373" w14:textId="77777777" w:rsidTr="005B6060">
        <w:trPr>
          <w:trHeight w:val="446"/>
        </w:trPr>
        <w:tc>
          <w:tcPr>
            <w:tcW w:w="368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F21251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B5626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8CCD0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A1733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EEBEB"/>
            <w:vAlign w:val="center"/>
          </w:tcPr>
          <w:p w14:paraId="18CD9BE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3345E82" w14:textId="77777777" w:rsidTr="005B6060">
        <w:trPr>
          <w:trHeight w:val="576"/>
        </w:trPr>
        <w:tc>
          <w:tcPr>
            <w:tcW w:w="3681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7A082964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COSTO TOTAL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2628E0A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093E71B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3B9CF1D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5E7E9"/>
            <w:vAlign w:val="center"/>
          </w:tcPr>
          <w:p w14:paraId="0EF68AB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B1A5467" w14:textId="77777777" w:rsidR="006704E2" w:rsidRPr="006704E2" w:rsidRDefault="006704E2" w:rsidP="006704E2">
      <w:pPr>
        <w:rPr>
          <w:rFonts w:ascii="Century Gothic" w:hAnsi="Century Gothic"/>
          <w:color w:val="595959" w:themeColor="text1" w:themeTint="A6"/>
          <w:sz w:val="28"/>
          <w:szCs w:val="22"/>
        </w:rPr>
      </w:pPr>
    </w:p>
    <w:tbl>
      <w:tblPr>
        <w:tblW w:w="11122" w:type="dxa"/>
        <w:tblLook w:val="04A0" w:firstRow="1" w:lastRow="0" w:firstColumn="1" w:lastColumn="0" w:noHBand="0" w:noVBand="1"/>
      </w:tblPr>
      <w:tblGrid>
        <w:gridCol w:w="5544"/>
        <w:gridCol w:w="1859"/>
        <w:gridCol w:w="1859"/>
        <w:gridCol w:w="1860"/>
      </w:tblGrid>
      <w:tr w:rsidR="006704E2" w:rsidRPr="006704E2" w14:paraId="217EA2A4" w14:textId="77777777" w:rsidTr="005B6060">
        <w:trPr>
          <w:trHeight w:val="864"/>
        </w:trPr>
        <w:tc>
          <w:tcPr>
            <w:tcW w:w="5544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2C24CF95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BENEFICIOS 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1B3C4AA4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AHORRO DE CAPITAL</w:t>
            </w:r>
          </w:p>
        </w:tc>
        <w:tc>
          <w:tcPr>
            <w:tcW w:w="185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5E0A6"/>
            <w:vAlign w:val="center"/>
            <w:hideMark/>
          </w:tcPr>
          <w:p w14:paraId="1EE4842D" w14:textId="1C41FC05" w:rsidR="006704E2" w:rsidRPr="006704E2" w:rsidRDefault="006704E2" w:rsidP="00EE47DD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OTROS AHORROS</w:t>
            </w:r>
          </w:p>
        </w:tc>
        <w:tc>
          <w:tcPr>
            <w:tcW w:w="186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C5E0A6"/>
            <w:vAlign w:val="center"/>
            <w:hideMark/>
          </w:tcPr>
          <w:p w14:paraId="7344625E" w14:textId="5C99675E" w:rsidR="006704E2" w:rsidRPr="006704E2" w:rsidRDefault="006704E2" w:rsidP="00EE47DD">
            <w:pPr>
              <w:jc w:val="right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AHORRO ANUAL EN BENEFICIOS</w:t>
            </w:r>
          </w:p>
        </w:tc>
      </w:tr>
      <w:tr w:rsidR="006704E2" w:rsidRPr="006704E2" w14:paraId="5F397C72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2360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Mayor retención de personal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B4FC38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0DA84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5CFC89A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60BA6DA0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804C5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alquileres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8BCDD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655806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0EEB5A0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538A64B4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C7D4C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servicios públicos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2FC0A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FF6E4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D35C9C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0CC6BECE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463AEF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servicios de comidas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FD21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53BB28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1E3C5CF4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5B524270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2A739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Ahorro en equipos de oficina 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260CF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CD83E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754B0D83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43CA904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CBB998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Ahorro de impuestos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9C068A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B39B98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346510A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2D94B2B7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62CC9D5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47BFE1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98E9DD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0B5095EF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4034518B" w14:textId="77777777" w:rsidTr="005B6060">
        <w:trPr>
          <w:trHeight w:val="446"/>
        </w:trPr>
        <w:tc>
          <w:tcPr>
            <w:tcW w:w="55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98D57F" w14:textId="77777777" w:rsidR="006704E2" w:rsidRPr="006704E2" w:rsidRDefault="006704E2" w:rsidP="005B6060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4339C2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0BB267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D9EDC5"/>
            <w:vAlign w:val="center"/>
          </w:tcPr>
          <w:p w14:paraId="4FC7D49C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6704E2" w:rsidRPr="006704E2" w14:paraId="41282A42" w14:textId="77777777" w:rsidTr="005B6060">
        <w:trPr>
          <w:trHeight w:val="576"/>
        </w:trPr>
        <w:tc>
          <w:tcPr>
            <w:tcW w:w="5544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3229186A" w14:textId="77777777" w:rsidR="006704E2" w:rsidRPr="006704E2" w:rsidRDefault="006704E2" w:rsidP="005B6060">
            <w:pPr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TOTAL DE AHORROS </w:t>
            </w: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6D9A68F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4E4E4"/>
            <w:vAlign w:val="center"/>
          </w:tcPr>
          <w:p w14:paraId="57B95FA9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C5E0A6"/>
            <w:vAlign w:val="center"/>
          </w:tcPr>
          <w:p w14:paraId="7D97BC85" w14:textId="77777777" w:rsidR="006704E2" w:rsidRPr="006704E2" w:rsidRDefault="006704E2" w:rsidP="005B6060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CEA0E34" w14:textId="77777777" w:rsidR="006704E2" w:rsidRPr="007335DB" w:rsidRDefault="006704E2" w:rsidP="006704E2">
      <w:pPr>
        <w:rPr>
          <w:rFonts w:ascii="Century Gothic" w:hAnsi="Century Gothic"/>
          <w:color w:val="595959" w:themeColor="text1" w:themeTint="A6"/>
          <w:szCs w:val="21"/>
        </w:rPr>
      </w:pPr>
    </w:p>
    <w:p w14:paraId="7A2FADC4" w14:textId="77777777" w:rsidR="006704E2" w:rsidRPr="006704E2" w:rsidRDefault="006704E2" w:rsidP="006704E2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6704E2" w:rsidRPr="006704E2" w14:paraId="42F91107" w14:textId="77777777" w:rsidTr="005B6060">
        <w:trPr>
          <w:trHeight w:val="3107"/>
        </w:trPr>
        <w:tc>
          <w:tcPr>
            <w:tcW w:w="9990" w:type="dxa"/>
          </w:tcPr>
          <w:p w14:paraId="122A1FFB" w14:textId="77777777" w:rsidR="006704E2" w:rsidRPr="006704E2" w:rsidRDefault="006704E2" w:rsidP="005B6060">
            <w:pPr>
              <w:rPr>
                <w:rFonts w:ascii="Century Gothic" w:hAnsi="Century Gothic"/>
                <w:b/>
              </w:rPr>
            </w:pPr>
          </w:p>
          <w:p w14:paraId="7519A9AF" w14:textId="77777777" w:rsidR="006704E2" w:rsidRPr="006704E2" w:rsidRDefault="006704E2" w:rsidP="005B606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748FA60B" w14:textId="77777777" w:rsidR="006704E2" w:rsidRPr="006704E2" w:rsidRDefault="006704E2" w:rsidP="005B6060">
            <w:pPr>
              <w:rPr>
                <w:rFonts w:ascii="Century Gothic" w:hAnsi="Century Gothic"/>
              </w:rPr>
            </w:pPr>
          </w:p>
          <w:p w14:paraId="45E1DD6C" w14:textId="77777777" w:rsidR="006704E2" w:rsidRPr="006704E2" w:rsidRDefault="006704E2" w:rsidP="005B6060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04F84198" w14:textId="77777777" w:rsidR="006704E2" w:rsidRPr="006704E2" w:rsidRDefault="006704E2" w:rsidP="005B6060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680F04D8" w14:textId="77777777" w:rsidR="006704E2" w:rsidRPr="006704E2" w:rsidRDefault="006704E2" w:rsidP="006704E2">
      <w:pPr>
        <w:rPr>
          <w:rFonts w:ascii="Century Gothic" w:hAnsi="Century Gothic"/>
          <w:szCs w:val="20"/>
        </w:rPr>
      </w:pPr>
    </w:p>
    <w:p w14:paraId="2339C15D" w14:textId="77777777" w:rsidR="006704E2" w:rsidRPr="006704E2" w:rsidRDefault="006704E2" w:rsidP="006704E2">
      <w:pPr>
        <w:spacing w:after="120"/>
        <w:rPr>
          <w:rFonts w:ascii="Century Gothic" w:hAnsi="Century Gothic"/>
        </w:rPr>
      </w:pPr>
    </w:p>
    <w:sectPr w:rsidR="006704E2" w:rsidRPr="006704E2" w:rsidSect="001556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47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E701" w14:textId="77777777" w:rsidR="00135882" w:rsidRPr="006704E2" w:rsidRDefault="00135882" w:rsidP="006704E2">
      <w:r w:rsidRPr="006704E2">
        <w:separator/>
      </w:r>
    </w:p>
  </w:endnote>
  <w:endnote w:type="continuationSeparator" w:id="0">
    <w:p w14:paraId="53A83FF5" w14:textId="77777777" w:rsidR="00135882" w:rsidRPr="006704E2" w:rsidRDefault="00135882" w:rsidP="006704E2">
      <w:r w:rsidRPr="006704E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DE2AC" w14:textId="77777777" w:rsidR="006704E2" w:rsidRDefault="00670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5017" w14:textId="77777777" w:rsidR="006704E2" w:rsidRDefault="006704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A9D85" w14:textId="77777777" w:rsidR="006704E2" w:rsidRDefault="006704E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7884" w14:textId="77777777" w:rsidR="006704E2" w:rsidRDefault="006704E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87A1" w14:textId="77777777" w:rsidR="006704E2" w:rsidRDefault="006704E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AD5C" w14:textId="77777777" w:rsidR="006704E2" w:rsidRDefault="0067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4F60" w14:textId="77777777" w:rsidR="00135882" w:rsidRPr="006704E2" w:rsidRDefault="00135882" w:rsidP="006704E2">
      <w:r w:rsidRPr="006704E2">
        <w:separator/>
      </w:r>
    </w:p>
  </w:footnote>
  <w:footnote w:type="continuationSeparator" w:id="0">
    <w:p w14:paraId="65B0E27B" w14:textId="77777777" w:rsidR="00135882" w:rsidRPr="006704E2" w:rsidRDefault="00135882" w:rsidP="006704E2">
      <w:r w:rsidRPr="006704E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5A45" w14:textId="77777777" w:rsidR="006704E2" w:rsidRDefault="00670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C2C8" w14:textId="77777777" w:rsidR="006704E2" w:rsidRDefault="00670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1B8BB" w14:textId="77777777" w:rsidR="006704E2" w:rsidRDefault="006704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6C4D6" w14:textId="77777777" w:rsidR="006704E2" w:rsidRDefault="006704E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F975C" w14:textId="77777777" w:rsidR="006704E2" w:rsidRDefault="006704E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8934F" w14:textId="77777777" w:rsidR="006704E2" w:rsidRDefault="00670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5173C"/>
    <w:rsid w:val="00114C7F"/>
    <w:rsid w:val="00133A8B"/>
    <w:rsid w:val="00135882"/>
    <w:rsid w:val="00146DB2"/>
    <w:rsid w:val="00155600"/>
    <w:rsid w:val="001966FC"/>
    <w:rsid w:val="001A376C"/>
    <w:rsid w:val="001B4D84"/>
    <w:rsid w:val="001E1037"/>
    <w:rsid w:val="00301128"/>
    <w:rsid w:val="003447E4"/>
    <w:rsid w:val="00360227"/>
    <w:rsid w:val="0038252F"/>
    <w:rsid w:val="003A273E"/>
    <w:rsid w:val="003D28C3"/>
    <w:rsid w:val="003D7EB7"/>
    <w:rsid w:val="00407B8C"/>
    <w:rsid w:val="00432C00"/>
    <w:rsid w:val="00455938"/>
    <w:rsid w:val="004D1D7C"/>
    <w:rsid w:val="004D69CA"/>
    <w:rsid w:val="004E50B1"/>
    <w:rsid w:val="00581D0B"/>
    <w:rsid w:val="005B25F0"/>
    <w:rsid w:val="005C01C6"/>
    <w:rsid w:val="005D0B33"/>
    <w:rsid w:val="005D2711"/>
    <w:rsid w:val="00603E38"/>
    <w:rsid w:val="0061289E"/>
    <w:rsid w:val="006704E2"/>
    <w:rsid w:val="006B483F"/>
    <w:rsid w:val="006E2CEC"/>
    <w:rsid w:val="00706127"/>
    <w:rsid w:val="007335DB"/>
    <w:rsid w:val="008041E8"/>
    <w:rsid w:val="00807301"/>
    <w:rsid w:val="00837365"/>
    <w:rsid w:val="00851949"/>
    <w:rsid w:val="008A34E6"/>
    <w:rsid w:val="008D1479"/>
    <w:rsid w:val="009206DB"/>
    <w:rsid w:val="009902E2"/>
    <w:rsid w:val="009C7289"/>
    <w:rsid w:val="009E2B24"/>
    <w:rsid w:val="00A37433"/>
    <w:rsid w:val="00A50CA7"/>
    <w:rsid w:val="00A77B66"/>
    <w:rsid w:val="00AA0FBD"/>
    <w:rsid w:val="00B378B8"/>
    <w:rsid w:val="00B61D3C"/>
    <w:rsid w:val="00B7165E"/>
    <w:rsid w:val="00B74DDA"/>
    <w:rsid w:val="00BB2613"/>
    <w:rsid w:val="00C62A39"/>
    <w:rsid w:val="00D30867"/>
    <w:rsid w:val="00D528A1"/>
    <w:rsid w:val="00D95DB4"/>
    <w:rsid w:val="00E470AA"/>
    <w:rsid w:val="00EB075A"/>
    <w:rsid w:val="00EE47DD"/>
    <w:rsid w:val="00F23FE3"/>
    <w:rsid w:val="00F317BD"/>
    <w:rsid w:val="00F64B89"/>
    <w:rsid w:val="00F86FBA"/>
    <w:rsid w:val="00FB1809"/>
    <w:rsid w:val="00FB1AE6"/>
    <w:rsid w:val="00FD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4E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2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6704E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2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smartsheet.com/try-it?trp=28085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Nicole Li</cp:lastModifiedBy>
  <cp:revision>16</cp:revision>
  <dcterms:created xsi:type="dcterms:W3CDTF">2023-10-06T00:28:00Z</dcterms:created>
  <dcterms:modified xsi:type="dcterms:W3CDTF">2024-09-28T13:02:00Z</dcterms:modified>
</cp:coreProperties>
</file>