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DAC6" w14:textId="433046B8" w:rsidR="004F3B80" w:rsidRPr="004F3B80" w:rsidRDefault="00D873D6" w:rsidP="004F3B80">
      <w:pPr>
        <w:rPr>
          <w:sz w:val="52"/>
          <w:szCs w:val="52"/>
        </w:rPr>
      </w:pPr>
      <w:r w:rsidRPr="004F3B80">
        <w:rPr>
          <w:b/>
          <w:noProof/>
          <w:color w:val="595959" w:themeColor="text1" w:themeTint="A6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141C0525" wp14:editId="166635C9">
            <wp:simplePos x="0" y="0"/>
            <wp:positionH relativeFrom="column">
              <wp:posOffset>4419600</wp:posOffset>
            </wp:positionH>
            <wp:positionV relativeFrom="paragraph">
              <wp:posOffset>69215</wp:posOffset>
            </wp:positionV>
            <wp:extent cx="2448000" cy="484775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48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BF1" w:rsidRPr="004F3B80">
        <w:rPr>
          <w:noProof/>
          <w:color w:val="595959" w:themeColor="text1" w:themeTint="A6"/>
          <w:sz w:val="52"/>
          <w:szCs w:val="52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5A3141FE" wp14:editId="2E15E061">
                <wp:simplePos x="0" y="0"/>
                <wp:positionH relativeFrom="margin">
                  <wp:posOffset>33655</wp:posOffset>
                </wp:positionH>
                <wp:positionV relativeFrom="page">
                  <wp:posOffset>1958340</wp:posOffset>
                </wp:positionV>
                <wp:extent cx="6707505" cy="4092575"/>
                <wp:effectExtent l="0" t="0" r="0" b="317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505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BAAA8" w14:textId="7868E2F6" w:rsidR="004F3B80" w:rsidRPr="004F3B80" w:rsidRDefault="004F3B80" w:rsidP="004F3B80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</w:rPr>
                              <w:t xml:space="preserve">PLAN DE ACCIÓN </w:t>
                            </w:r>
                            <w:r w:rsidR="00D873D6"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</w:rPr>
                              <w:t>DE EMERGENCIA</w:t>
                            </w:r>
                          </w:p>
                          <w:p w14:paraId="32EEA428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081C640F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NOMBRE DE LA EMPRESA</w:t>
                            </w:r>
                          </w:p>
                          <w:p w14:paraId="4437388A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Domicilio</w:t>
                            </w:r>
                          </w:p>
                          <w:p w14:paraId="1580DC9A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Ciudad, estado y código postal</w:t>
                            </w:r>
                          </w:p>
                          <w:p w14:paraId="0B9BCAF4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2C59F4C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webaddress.com</w:t>
                            </w:r>
                          </w:p>
                          <w:p w14:paraId="227D0A57" w14:textId="77777777" w:rsidR="004F3B80" w:rsidRPr="004F3B80" w:rsidRDefault="004F3B80" w:rsidP="004F3B80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32027C74" w14:textId="77777777" w:rsidR="004F3B80" w:rsidRPr="004F3B80" w:rsidRDefault="004F3B80" w:rsidP="004F3B80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Versión 0.0.0</w:t>
                            </w:r>
                          </w:p>
                          <w:p w14:paraId="246D479B" w14:textId="77777777" w:rsidR="004F3B80" w:rsidRPr="004F3B80" w:rsidRDefault="004F3B80" w:rsidP="004F3B80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0F60DA81" w14:textId="77777777" w:rsidR="004F3B80" w:rsidRPr="004F3B80" w:rsidRDefault="004F3B80" w:rsidP="004F3B80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11AB4E7F" w14:textId="77777777" w:rsidR="004F3B80" w:rsidRPr="004F3B80" w:rsidRDefault="004F3B80" w:rsidP="004F3B80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73EF2A7C" w14:textId="77777777" w:rsidR="004F3B80" w:rsidRPr="004F3B80" w:rsidRDefault="004F3B80" w:rsidP="004F3B80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141FE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2.65pt;margin-top:154.2pt;width:528.15pt;height:322.2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3CYAIAAC4FAAAOAAAAZHJzL2Uyb0RvYy54bWysVN9v0zAQfkfif7D8zpIWukHVdCqdhpCm&#10;baJDe3Ydu41wfObsNil/PWcnaafCyxAvzsX33a/v7jy7bmvD9gp9Bbbgo4ucM2UllJXdFPz70+27&#10;j5z5IGwpDFhV8IPy/Hr+9s2scVM1hi2YUiEjJ9ZPG1fwbQhummVeblUt/AU4ZUmpAWsR6Bc3WYmi&#10;Ie+1ycZ5fpk1gKVDkMp7ur3plHye/GutZHjQ2qvATMEpt5BOTOc6ntl8JqYbFG5byT4N8Q9Z1KKy&#10;FPTo6kYEwXZY/eGqriSCBx0uJNQZaF1JlWqgakb5WTWrrXAq1ULkeHekyf8/t/J+v3KPyEL7GVpq&#10;YCSkcX7q6TLW02qs45cyZaQnCg9H2lQbmKTLy6v8apJPOJOk+5B/Gk+uJtFPdjJ36MMXBTWLQsGR&#10;+pLoEvs7HzroAInRLNxWxqTeGMsaCvF+kieDo4acGxuxKnW5d3NKPUnhYFTEGPtNaVaVqYJ4keZL&#10;LQ2yvaDJEFIqG1LxyS+hI0pTEq8x7PGnrF5j3NUxRAYbjsZ1ZQFT9Wdplz+GlHWHJ85f1B3F0K7b&#10;vqVrKA/UaYRuCbyTtxV140748CiQpp6aS5scHujQBoh16CXOtoC//nYf8TSMpOWsoS0quP+5E6g4&#10;M18tjWlcuUHAQVgPgt3VSyD6R/RGOJlEMsBgBlEj1M+04IsYhVTCSopV8DCIy9DtMj0QUi0WCUSL&#10;5US4sysno+vYjThbT+2zQNcPYKDZvYdhv8T0bA47bLS0sNgF0FUa0khox2JPNC1lGvP+AYlb//I/&#10;oU7P3Pw3AAAA//8DAFBLAwQUAAYACAAAACEAkxBRXeAAAAAKAQAADwAAAGRycy9kb3ducmV2Lnht&#10;bEyPzU7DMBCE70i8g7VI3KidlkZtiFMhfm5QoC0S3Jx4SSLsdRQ7aXh73BMcRzOa+SbfTNawEXvf&#10;OpKQzAQwpMrplmoJh/3j1QqYD4q0Mo5Qwg962BTnZ7nKtDvSG467ULNYQj5TEpoQuoxzXzVolZ+5&#10;Dil6X663KkTZ11z36hjLreFzIVJuVUtxoVEd3jVYfe8GK8F8+P6pFOFzvK+fw+sLH94fkq2UlxfT&#10;7Q2wgFP4C8MJP6JDEZlKN5D2zEhYLmJQwkKsroGdfJEmKbBSwno5XwMvcv7/QvELAAD//wMAUEsB&#10;Ai0AFAAGAAgAAAAhALaDOJL+AAAA4QEAABMAAAAAAAAAAAAAAAAAAAAAAFtDb250ZW50X1R5cGVz&#10;XS54bWxQSwECLQAUAAYACAAAACEAOP0h/9YAAACUAQAACwAAAAAAAAAAAAAAAAAvAQAAX3JlbHMv&#10;LnJlbHNQSwECLQAUAAYACAAAACEAHD2NwmACAAAuBQAADgAAAAAAAAAAAAAAAAAuAgAAZHJzL2Uy&#10;b0RvYy54bWxQSwECLQAUAAYACAAAACEAkxBRXeAAAAAKAQAADwAAAAAAAAAAAAAAAAC6BAAAZHJz&#10;L2Rvd25yZXYueG1sUEsFBgAAAAAEAAQA8wAAAMcFAAAAAA==&#10;" filled="f" stroked="f" strokeweight=".5pt">
                <v:textbox inset="0,0,0,0">
                  <w:txbxContent>
                    <w:p w14:paraId="149BAAA8" w14:textId="7868E2F6" w:rsidR="004F3B80" w:rsidRPr="004F3B80" w:rsidRDefault="004F3B80" w:rsidP="004F3B80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</w:rPr>
                        <w:t xml:space="preserve">PLAN DE ACCIÓN </w:t>
                      </w:r>
                      <w:r w:rsidR="00D873D6">
                        <w:rPr>
                          <w:rFonts w:ascii="Century Gothic" w:hAnsi="Century Gothic"/>
                          <w:color w:val="44546A" w:themeColor="text2"/>
                          <w:sz w:val="7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</w:rPr>
                        <w:t>DE EMERGENCIA</w:t>
                      </w:r>
                    </w:p>
                    <w:p w14:paraId="32EEA428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081C640F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</w:rPr>
                        <w:t>NOMBRE DE LA EMPRESA</w:t>
                      </w:r>
                    </w:p>
                    <w:p w14:paraId="4437388A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Domicilio</w:t>
                      </w:r>
                    </w:p>
                    <w:p w14:paraId="1580DC9A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Ciudad, estado y código postal</w:t>
                      </w:r>
                    </w:p>
                    <w:p w14:paraId="0B9BCAF4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2C59F4C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webaddress.com</w:t>
                      </w:r>
                    </w:p>
                    <w:p w14:paraId="227D0A57" w14:textId="77777777" w:rsidR="004F3B80" w:rsidRPr="004F3B80" w:rsidRDefault="004F3B80" w:rsidP="004F3B80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32027C74" w14:textId="77777777" w:rsidR="004F3B80" w:rsidRPr="004F3B80" w:rsidRDefault="004F3B80" w:rsidP="004F3B80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Versión 0.0.0</w:t>
                      </w:r>
                    </w:p>
                    <w:p w14:paraId="246D479B" w14:textId="77777777" w:rsidR="004F3B80" w:rsidRPr="004F3B80" w:rsidRDefault="004F3B80" w:rsidP="004F3B80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0F60DA81" w14:textId="77777777" w:rsidR="004F3B80" w:rsidRPr="004F3B80" w:rsidRDefault="004F3B80" w:rsidP="004F3B80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11AB4E7F" w14:textId="77777777" w:rsidR="004F3B80" w:rsidRPr="004F3B80" w:rsidRDefault="004F3B80" w:rsidP="004F3B80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73EF2A7C" w14:textId="77777777" w:rsidR="004F3B80" w:rsidRPr="004F3B80" w:rsidRDefault="004F3B80" w:rsidP="004F3B80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70BF1">
        <w:rPr>
          <w:b/>
          <w:color w:val="595959" w:themeColor="text1" w:themeTint="A6"/>
          <w:sz w:val="52"/>
        </w:rPr>
        <w:t xml:space="preserve">PLAN DE ACCIÓN </w:t>
      </w:r>
      <w:r w:rsidR="004F3B80" w:rsidRPr="004F3B80">
        <w:rPr>
          <w:b/>
          <w:color w:val="595959" w:themeColor="text1" w:themeTint="A6"/>
          <w:sz w:val="52"/>
          <w:szCs w:val="52"/>
        </w:rPr>
        <w:br/>
      </w:r>
      <w:r w:rsidR="00770BF1">
        <w:rPr>
          <w:b/>
          <w:color w:val="595959" w:themeColor="text1" w:themeTint="A6"/>
          <w:sz w:val="52"/>
        </w:rPr>
        <w:t xml:space="preserve">DE EMERGENCIA </w:t>
      </w: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"/>
        <w:gridCol w:w="2450"/>
        <w:gridCol w:w="1833"/>
        <w:gridCol w:w="3167"/>
        <w:gridCol w:w="2381"/>
      </w:tblGrid>
      <w:tr w:rsidR="004F3B80" w:rsidRPr="004F3B80" w14:paraId="06FFFEBB" w14:textId="77777777" w:rsidTr="00470E8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14FE9DFF" w14:textId="77777777" w:rsidR="004F3B80" w:rsidRPr="004F3B80" w:rsidRDefault="004F3B80" w:rsidP="00470E87">
            <w:pPr>
              <w:pStyle w:val="TableHeading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4F3B80" w:rsidRPr="004F3B80" w14:paraId="3FFAAE18" w14:textId="77777777" w:rsidTr="00D873D6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5DBFD2A" w14:textId="77777777" w:rsidR="004F3B80" w:rsidRPr="004F3B80" w:rsidRDefault="004F3B80" w:rsidP="00470E87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  <w:bookmarkStart w:id="0" w:name="ColumnTitle_01"/>
            <w:bookmarkEnd w:id="0"/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038BF4B3" w14:textId="77777777" w:rsidR="004F3B80" w:rsidRPr="004F3B80" w:rsidRDefault="004F3B80" w:rsidP="00470E87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8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B373299" w14:textId="77777777" w:rsidR="004F3B80" w:rsidRPr="004F3B80" w:rsidRDefault="004F3B80" w:rsidP="00470E87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4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F9CDA90" w14:textId="77777777" w:rsidR="004F3B80" w:rsidRPr="004F3B80" w:rsidRDefault="004F3B80" w:rsidP="00470E87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F79D55A" w14:textId="77777777" w:rsidR="004F3B80" w:rsidRPr="004F3B80" w:rsidRDefault="004F3B80" w:rsidP="00470E87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4F3B80" w:rsidRPr="004F3B80" w14:paraId="141DED50" w14:textId="77777777" w:rsidTr="00D873D6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F5A4BD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DAE39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15FBB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52440F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099821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4F3B80" w:rsidRPr="004F3B80" w14:paraId="3ACC41A3" w14:textId="77777777" w:rsidTr="00D873D6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5E48C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BDC62E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68C9D9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145C55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26DBD5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4F3B80" w:rsidRPr="004F3B80" w14:paraId="13357B48" w14:textId="77777777" w:rsidTr="00D873D6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EDA17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16FF5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30EE68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36F4E8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5E3C21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4F3B80" w:rsidRPr="004F3B80" w14:paraId="3AAD211A" w14:textId="77777777" w:rsidTr="00D873D6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C742F7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60ADFC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FF757D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4B0730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FA0EB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4F3B80" w:rsidRPr="004F3B80" w14:paraId="479FBF34" w14:textId="77777777" w:rsidTr="00D873D6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DBB219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4C1FC7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6C0610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315586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ADAFC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4F3B80" w:rsidRPr="004F3B80" w14:paraId="4BDB978D" w14:textId="77777777" w:rsidTr="00D873D6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76F692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E2039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86F4BC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7BBD2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9D33DF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4F3B80" w:rsidRPr="004F3B80" w14:paraId="339924BA" w14:textId="77777777" w:rsidTr="00D873D6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1D623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90D55B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5D954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F3A1E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55922" w14:textId="77777777" w:rsidR="004F3B80" w:rsidRPr="004F3B80" w:rsidRDefault="004F3B80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522AFF8" w14:textId="77777777" w:rsidR="004F3B80" w:rsidRPr="004F3B80" w:rsidRDefault="004F3B80" w:rsidP="004F3B80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555"/>
        <w:gridCol w:w="2545"/>
        <w:gridCol w:w="703"/>
        <w:gridCol w:w="3580"/>
        <w:gridCol w:w="729"/>
        <w:gridCol w:w="1672"/>
      </w:tblGrid>
      <w:tr w:rsidR="004F3B80" w:rsidRPr="004F3B80" w14:paraId="3E213E07" w14:textId="77777777" w:rsidTr="00D873D6">
        <w:trPr>
          <w:trHeight w:val="432"/>
        </w:trPr>
        <w:tc>
          <w:tcPr>
            <w:tcW w:w="721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6EC570A4" w14:textId="77777777" w:rsidR="004F3B80" w:rsidRPr="004F3B80" w:rsidRDefault="004F3B80" w:rsidP="00470E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PREPARADO POR</w:t>
            </w:r>
          </w:p>
        </w:tc>
        <w:tc>
          <w:tcPr>
            <w:tcW w:w="118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77F4295" w14:textId="77777777" w:rsidR="004F3B80" w:rsidRPr="004F3B80" w:rsidRDefault="004F3B80" w:rsidP="00470E87"/>
        </w:tc>
        <w:tc>
          <w:tcPr>
            <w:tcW w:w="32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582A2379" w14:textId="77777777" w:rsidR="004F3B80" w:rsidRPr="004F3B80" w:rsidRDefault="004F3B80" w:rsidP="00470E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  <w:tc>
          <w:tcPr>
            <w:tcW w:w="166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639FAE86" w14:textId="77777777" w:rsidR="004F3B80" w:rsidRPr="004F3B80" w:rsidRDefault="004F3B80" w:rsidP="00470E87"/>
        </w:tc>
        <w:tc>
          <w:tcPr>
            <w:tcW w:w="338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7FF73526" w14:textId="77777777" w:rsidR="004F3B80" w:rsidRPr="004F3B80" w:rsidRDefault="004F3B80" w:rsidP="00470E8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77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49BEF747" w14:textId="77777777" w:rsidR="004F3B80" w:rsidRPr="004F3B80" w:rsidRDefault="004F3B80" w:rsidP="00470E87"/>
        </w:tc>
      </w:tr>
      <w:tr w:rsidR="004F3B80" w:rsidRPr="004F3B80" w14:paraId="128C7329" w14:textId="77777777" w:rsidTr="00D873D6">
        <w:trPr>
          <w:trHeight w:val="432"/>
        </w:trPr>
        <w:tc>
          <w:tcPr>
            <w:tcW w:w="721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1C556737" w14:textId="77777777" w:rsidR="004F3B80" w:rsidRPr="004F3B80" w:rsidRDefault="004F3B80" w:rsidP="00470E87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APROBADO POR</w:t>
            </w:r>
          </w:p>
        </w:tc>
        <w:tc>
          <w:tcPr>
            <w:tcW w:w="1180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3656633" w14:textId="77777777" w:rsidR="004F3B80" w:rsidRPr="004F3B80" w:rsidRDefault="004F3B80" w:rsidP="00470E87"/>
        </w:tc>
        <w:tc>
          <w:tcPr>
            <w:tcW w:w="32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340E755D" w14:textId="77777777" w:rsidR="004F3B80" w:rsidRPr="004F3B80" w:rsidRDefault="004F3B80" w:rsidP="00470E87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TÍTULO</w:t>
            </w:r>
          </w:p>
        </w:tc>
        <w:tc>
          <w:tcPr>
            <w:tcW w:w="1660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9B94B86" w14:textId="77777777" w:rsidR="004F3B80" w:rsidRPr="004F3B80" w:rsidRDefault="004F3B80" w:rsidP="00470E87"/>
        </w:tc>
        <w:tc>
          <w:tcPr>
            <w:tcW w:w="338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44932C3F" w14:textId="77777777" w:rsidR="004F3B80" w:rsidRPr="004F3B80" w:rsidRDefault="004F3B80" w:rsidP="00470E87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FECHA</w:t>
            </w:r>
          </w:p>
        </w:tc>
        <w:tc>
          <w:tcPr>
            <w:tcW w:w="77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5D153B2F" w14:textId="77777777" w:rsidR="004F3B80" w:rsidRPr="004F3B80" w:rsidRDefault="004F3B80" w:rsidP="00470E87"/>
        </w:tc>
      </w:tr>
    </w:tbl>
    <w:p w14:paraId="312AB3C1" w14:textId="77777777" w:rsidR="004F3B80" w:rsidRPr="004F3B80" w:rsidRDefault="004F3B80" w:rsidP="004F3B80"/>
    <w:p w14:paraId="4E3EAE02" w14:textId="77777777" w:rsidR="004F3B80" w:rsidRPr="004F3B80" w:rsidRDefault="004F3B80" w:rsidP="004F3B80"/>
    <w:p w14:paraId="55A653B9" w14:textId="77777777" w:rsidR="004F3B80" w:rsidRPr="004F3B80" w:rsidRDefault="004F3B80" w:rsidP="004F3B80">
      <w:pPr>
        <w:pStyle w:val="Heading1"/>
      </w:pPr>
      <w:bookmarkStart w:id="1" w:name="_Toc179455009"/>
      <w:r>
        <w:lastRenderedPageBreak/>
        <w:t>ÍNDICE</w:t>
      </w:r>
      <w:bookmarkEnd w:id="1"/>
    </w:p>
    <w:p w14:paraId="68E6C79B" w14:textId="77777777" w:rsidR="004F3B80" w:rsidRPr="004F3B80" w:rsidRDefault="004F3B80" w:rsidP="004F3B80"/>
    <w:sdt>
      <w:sdtPr>
        <w:rPr>
          <w:b w:val="0"/>
          <w:bCs w:val="0"/>
          <w:i/>
          <w:iCs w:val="0"/>
          <w:noProof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bookmarkStart w:id="2" w:name="TOCPosition" w:displacedByCustomXml="prev"/>
        <w:p w14:paraId="3E080148" w14:textId="4DB54A73" w:rsidR="009F41E4" w:rsidRDefault="004F3B8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de-DE" w:eastAsia="zh-CN"/>
              <w14:ligatures w14:val="standardContextual"/>
            </w:rPr>
          </w:pPr>
          <w:r w:rsidRPr="004F3B80">
            <w:rPr>
              <w:b w:val="0"/>
              <w:i/>
              <w:sz w:val="22"/>
              <w:szCs w:val="22"/>
            </w:rPr>
            <w:fldChar w:fldCharType="begin"/>
          </w:r>
          <w:r w:rsidRPr="004F3B80">
            <w:rPr>
              <w:b w:val="0"/>
              <w:sz w:val="22"/>
              <w:szCs w:val="22"/>
            </w:rPr>
            <w:instrText xml:space="preserve"> TOC \o "1-3" \h \z \u </w:instrText>
          </w:r>
          <w:r w:rsidRPr="004F3B80">
            <w:rPr>
              <w:b w:val="0"/>
              <w:i/>
              <w:sz w:val="22"/>
              <w:szCs w:val="22"/>
            </w:rPr>
            <w:fldChar w:fldCharType="separate"/>
          </w:r>
          <w:hyperlink w:anchor="_Toc179455009" w:history="1">
            <w:r w:rsidR="009F41E4" w:rsidRPr="005012FD">
              <w:rPr>
                <w:rStyle w:val="Hyperlink"/>
              </w:rPr>
              <w:t>ÍNDICE</w:t>
            </w:r>
            <w:r w:rsidR="009F41E4">
              <w:rPr>
                <w:webHidden/>
              </w:rPr>
              <w:tab/>
            </w:r>
            <w:r w:rsidR="009F41E4">
              <w:rPr>
                <w:webHidden/>
              </w:rPr>
              <w:fldChar w:fldCharType="begin"/>
            </w:r>
            <w:r w:rsidR="009F41E4">
              <w:rPr>
                <w:webHidden/>
              </w:rPr>
              <w:instrText xml:space="preserve"> PAGEREF _Toc179455009 \h </w:instrText>
            </w:r>
            <w:r w:rsidR="009F41E4">
              <w:rPr>
                <w:webHidden/>
              </w:rPr>
            </w:r>
            <w:r w:rsidR="009F41E4">
              <w:rPr>
                <w:webHidden/>
              </w:rPr>
              <w:fldChar w:fldCharType="separate"/>
            </w:r>
            <w:r w:rsidR="009F41E4">
              <w:rPr>
                <w:webHidden/>
              </w:rPr>
              <w:t>2</w:t>
            </w:r>
            <w:r w:rsidR="009F41E4">
              <w:rPr>
                <w:webHidden/>
              </w:rPr>
              <w:fldChar w:fldCharType="end"/>
            </w:r>
          </w:hyperlink>
        </w:p>
        <w:p w14:paraId="54260677" w14:textId="35EFDA7C" w:rsidR="009F41E4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de-DE" w:eastAsia="zh-CN"/>
              <w14:ligatures w14:val="standardContextual"/>
            </w:rPr>
          </w:pPr>
          <w:hyperlink w:anchor="_Toc179455010" w:history="1">
            <w:r w:rsidR="009F41E4" w:rsidRPr="005012FD">
              <w:rPr>
                <w:rStyle w:val="Hyperlink"/>
              </w:rPr>
              <w:t>1.</w:t>
            </w:r>
            <w:r w:rsidR="009F41E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de-DE" w:eastAsia="zh-CN"/>
                <w14:ligatures w14:val="standardContextual"/>
              </w:rPr>
              <w:tab/>
            </w:r>
            <w:r w:rsidR="009F41E4" w:rsidRPr="005012FD">
              <w:rPr>
                <w:rStyle w:val="Hyperlink"/>
              </w:rPr>
              <w:t>Esquema general del plan de ACCIÓN DE EMERGENCIA</w:t>
            </w:r>
            <w:r w:rsidR="009F41E4">
              <w:rPr>
                <w:webHidden/>
              </w:rPr>
              <w:tab/>
            </w:r>
            <w:r w:rsidR="009F41E4">
              <w:rPr>
                <w:webHidden/>
              </w:rPr>
              <w:fldChar w:fldCharType="begin"/>
            </w:r>
            <w:r w:rsidR="009F41E4">
              <w:rPr>
                <w:webHidden/>
              </w:rPr>
              <w:instrText xml:space="preserve"> PAGEREF _Toc179455010 \h </w:instrText>
            </w:r>
            <w:r w:rsidR="009F41E4">
              <w:rPr>
                <w:webHidden/>
              </w:rPr>
            </w:r>
            <w:r w:rsidR="009F41E4">
              <w:rPr>
                <w:webHidden/>
              </w:rPr>
              <w:fldChar w:fldCharType="separate"/>
            </w:r>
            <w:r w:rsidR="009F41E4">
              <w:rPr>
                <w:webHidden/>
              </w:rPr>
              <w:t>3</w:t>
            </w:r>
            <w:r w:rsidR="009F41E4">
              <w:rPr>
                <w:webHidden/>
              </w:rPr>
              <w:fldChar w:fldCharType="end"/>
            </w:r>
          </w:hyperlink>
        </w:p>
        <w:p w14:paraId="51D2DEDE" w14:textId="777B81C1" w:rsidR="009F41E4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de-DE" w:eastAsia="zh-CN"/>
              <w14:ligatures w14:val="standardContextual"/>
            </w:rPr>
          </w:pPr>
          <w:hyperlink w:anchor="_Toc179455011" w:history="1">
            <w:r w:rsidR="009F41E4" w:rsidRPr="005012FD">
              <w:rPr>
                <w:rStyle w:val="Hyperlink"/>
              </w:rPr>
              <w:t>2.</w:t>
            </w:r>
            <w:r w:rsidR="009F41E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de-DE" w:eastAsia="zh-CN"/>
                <w14:ligatures w14:val="standardContextual"/>
              </w:rPr>
              <w:tab/>
            </w:r>
            <w:r w:rsidR="009F41E4" w:rsidRPr="005012FD">
              <w:rPr>
                <w:rStyle w:val="Hyperlink"/>
              </w:rPr>
              <w:t>Personal clave e información de contacto</w:t>
            </w:r>
            <w:r w:rsidR="009F41E4">
              <w:rPr>
                <w:webHidden/>
              </w:rPr>
              <w:tab/>
            </w:r>
            <w:r w:rsidR="009F41E4">
              <w:rPr>
                <w:webHidden/>
              </w:rPr>
              <w:fldChar w:fldCharType="begin"/>
            </w:r>
            <w:r w:rsidR="009F41E4">
              <w:rPr>
                <w:webHidden/>
              </w:rPr>
              <w:instrText xml:space="preserve"> PAGEREF _Toc179455011 \h </w:instrText>
            </w:r>
            <w:r w:rsidR="009F41E4">
              <w:rPr>
                <w:webHidden/>
              </w:rPr>
            </w:r>
            <w:r w:rsidR="009F41E4">
              <w:rPr>
                <w:webHidden/>
              </w:rPr>
              <w:fldChar w:fldCharType="separate"/>
            </w:r>
            <w:r w:rsidR="009F41E4">
              <w:rPr>
                <w:webHidden/>
              </w:rPr>
              <w:t>4</w:t>
            </w:r>
            <w:r w:rsidR="009F41E4">
              <w:rPr>
                <w:webHidden/>
              </w:rPr>
              <w:fldChar w:fldCharType="end"/>
            </w:r>
          </w:hyperlink>
        </w:p>
        <w:p w14:paraId="21BCCA1C" w14:textId="2BCA0F73" w:rsidR="009F41E4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de-DE" w:eastAsia="zh-CN"/>
              <w14:ligatures w14:val="standardContextual"/>
            </w:rPr>
          </w:pPr>
          <w:hyperlink w:anchor="_Toc179455012" w:history="1">
            <w:r w:rsidR="009F41E4" w:rsidRPr="005012FD">
              <w:rPr>
                <w:rStyle w:val="Hyperlink"/>
              </w:rPr>
              <w:t>3.</w:t>
            </w:r>
            <w:r w:rsidR="009F41E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de-DE" w:eastAsia="zh-CN"/>
                <w14:ligatures w14:val="standardContextual"/>
              </w:rPr>
              <w:tab/>
            </w:r>
            <w:r w:rsidR="009F41E4" w:rsidRPr="005012FD">
              <w:rPr>
                <w:rStyle w:val="Hyperlink"/>
              </w:rPr>
              <w:t>Procedimientos de respaldo de los servicios de información</w:t>
            </w:r>
            <w:r w:rsidR="009F41E4">
              <w:rPr>
                <w:webHidden/>
              </w:rPr>
              <w:tab/>
            </w:r>
            <w:r w:rsidR="009F41E4">
              <w:rPr>
                <w:webHidden/>
              </w:rPr>
              <w:fldChar w:fldCharType="begin"/>
            </w:r>
            <w:r w:rsidR="009F41E4">
              <w:rPr>
                <w:webHidden/>
              </w:rPr>
              <w:instrText xml:space="preserve"> PAGEREF _Toc179455012 \h </w:instrText>
            </w:r>
            <w:r w:rsidR="009F41E4">
              <w:rPr>
                <w:webHidden/>
              </w:rPr>
            </w:r>
            <w:r w:rsidR="009F41E4">
              <w:rPr>
                <w:webHidden/>
              </w:rPr>
              <w:fldChar w:fldCharType="separate"/>
            </w:r>
            <w:r w:rsidR="009F41E4">
              <w:rPr>
                <w:webHidden/>
              </w:rPr>
              <w:t>5</w:t>
            </w:r>
            <w:r w:rsidR="009F41E4">
              <w:rPr>
                <w:webHidden/>
              </w:rPr>
              <w:fldChar w:fldCharType="end"/>
            </w:r>
          </w:hyperlink>
        </w:p>
        <w:p w14:paraId="62A25761" w14:textId="6A3F27DB" w:rsidR="009F41E4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de-DE" w:eastAsia="zh-CN"/>
              <w14:ligatures w14:val="standardContextual"/>
            </w:rPr>
          </w:pPr>
          <w:hyperlink w:anchor="_Toc179455013" w:history="1">
            <w:r w:rsidR="009F41E4" w:rsidRPr="005012FD">
              <w:rPr>
                <w:rStyle w:val="Hyperlink"/>
              </w:rPr>
              <w:t>4.</w:t>
            </w:r>
            <w:r w:rsidR="009F41E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de-DE" w:eastAsia="zh-CN"/>
                <w14:ligatures w14:val="standardContextual"/>
              </w:rPr>
              <w:tab/>
            </w:r>
            <w:r w:rsidR="009F41E4" w:rsidRPr="005012FD">
              <w:rPr>
                <w:rStyle w:val="Hyperlink"/>
              </w:rPr>
              <w:t>Procedimientos de recuperación antes la CRISIS</w:t>
            </w:r>
            <w:r w:rsidR="009F41E4">
              <w:rPr>
                <w:webHidden/>
              </w:rPr>
              <w:tab/>
            </w:r>
            <w:r w:rsidR="009F41E4">
              <w:rPr>
                <w:webHidden/>
              </w:rPr>
              <w:fldChar w:fldCharType="begin"/>
            </w:r>
            <w:r w:rsidR="009F41E4">
              <w:rPr>
                <w:webHidden/>
              </w:rPr>
              <w:instrText xml:space="preserve"> PAGEREF _Toc179455013 \h </w:instrText>
            </w:r>
            <w:r w:rsidR="009F41E4">
              <w:rPr>
                <w:webHidden/>
              </w:rPr>
            </w:r>
            <w:r w:rsidR="009F41E4">
              <w:rPr>
                <w:webHidden/>
              </w:rPr>
              <w:fldChar w:fldCharType="separate"/>
            </w:r>
            <w:r w:rsidR="009F41E4">
              <w:rPr>
                <w:webHidden/>
              </w:rPr>
              <w:t>5</w:t>
            </w:r>
            <w:r w:rsidR="009F41E4">
              <w:rPr>
                <w:webHidden/>
              </w:rPr>
              <w:fldChar w:fldCharType="end"/>
            </w:r>
          </w:hyperlink>
        </w:p>
        <w:p w14:paraId="08FF21D2" w14:textId="60C2DD0B" w:rsidR="009F41E4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de-DE" w:eastAsia="zh-CN"/>
              <w14:ligatures w14:val="standardContextual"/>
            </w:rPr>
          </w:pPr>
          <w:hyperlink w:anchor="_Toc179455014" w:history="1">
            <w:r w:rsidR="009F41E4" w:rsidRPr="005012FD">
              <w:rPr>
                <w:rStyle w:val="Hyperlink"/>
              </w:rPr>
              <w:t>5.</w:t>
            </w:r>
            <w:r w:rsidR="009F41E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de-DE" w:eastAsia="zh-CN"/>
                <w14:ligatures w14:val="standardContextual"/>
              </w:rPr>
              <w:tab/>
            </w:r>
            <w:r w:rsidR="009F41E4" w:rsidRPr="005012FD">
              <w:rPr>
                <w:rStyle w:val="Hyperlink"/>
              </w:rPr>
              <w:t>Plan de recuperación de sitio web para dispositivos móviles</w:t>
            </w:r>
            <w:r w:rsidR="009F41E4">
              <w:rPr>
                <w:webHidden/>
              </w:rPr>
              <w:tab/>
            </w:r>
            <w:r w:rsidR="009F41E4">
              <w:rPr>
                <w:webHidden/>
              </w:rPr>
              <w:fldChar w:fldCharType="begin"/>
            </w:r>
            <w:r w:rsidR="009F41E4">
              <w:rPr>
                <w:webHidden/>
              </w:rPr>
              <w:instrText xml:space="preserve"> PAGEREF _Toc179455014 \h </w:instrText>
            </w:r>
            <w:r w:rsidR="009F41E4">
              <w:rPr>
                <w:webHidden/>
              </w:rPr>
            </w:r>
            <w:r w:rsidR="009F41E4">
              <w:rPr>
                <w:webHidden/>
              </w:rPr>
              <w:fldChar w:fldCharType="separate"/>
            </w:r>
            <w:r w:rsidR="009F41E4">
              <w:rPr>
                <w:webHidden/>
              </w:rPr>
              <w:t>6</w:t>
            </w:r>
            <w:r w:rsidR="009F41E4">
              <w:rPr>
                <w:webHidden/>
              </w:rPr>
              <w:fldChar w:fldCharType="end"/>
            </w:r>
          </w:hyperlink>
        </w:p>
        <w:p w14:paraId="3EC13940" w14:textId="51DEFC0E" w:rsidR="009F41E4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de-DE" w:eastAsia="zh-CN"/>
              <w14:ligatures w14:val="standardContextual"/>
            </w:rPr>
          </w:pPr>
          <w:hyperlink w:anchor="_Toc179455015" w:history="1">
            <w:r w:rsidR="009F41E4" w:rsidRPr="005012FD">
              <w:rPr>
                <w:rStyle w:val="Hyperlink"/>
              </w:rPr>
              <w:t>6.</w:t>
            </w:r>
            <w:r w:rsidR="009F41E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de-DE" w:eastAsia="zh-CN"/>
                <w14:ligatures w14:val="standardContextual"/>
              </w:rPr>
              <w:tab/>
            </w:r>
            <w:r w:rsidR="009F41E4" w:rsidRPr="005012FD">
              <w:rPr>
                <w:rStyle w:val="Hyperlink"/>
              </w:rPr>
              <w:t>Plan de recuperación de sitio duplicado de respaldo</w:t>
            </w:r>
            <w:r w:rsidR="009F41E4">
              <w:rPr>
                <w:webHidden/>
              </w:rPr>
              <w:tab/>
            </w:r>
            <w:r w:rsidR="009F41E4">
              <w:rPr>
                <w:webHidden/>
              </w:rPr>
              <w:fldChar w:fldCharType="begin"/>
            </w:r>
            <w:r w:rsidR="009F41E4">
              <w:rPr>
                <w:webHidden/>
              </w:rPr>
              <w:instrText xml:space="preserve"> PAGEREF _Toc179455015 \h </w:instrText>
            </w:r>
            <w:r w:rsidR="009F41E4">
              <w:rPr>
                <w:webHidden/>
              </w:rPr>
            </w:r>
            <w:r w:rsidR="009F41E4">
              <w:rPr>
                <w:webHidden/>
              </w:rPr>
              <w:fldChar w:fldCharType="separate"/>
            </w:r>
            <w:r w:rsidR="009F41E4">
              <w:rPr>
                <w:webHidden/>
              </w:rPr>
              <w:t>6</w:t>
            </w:r>
            <w:r w:rsidR="009F41E4">
              <w:rPr>
                <w:webHidden/>
              </w:rPr>
              <w:fldChar w:fldCharType="end"/>
            </w:r>
          </w:hyperlink>
        </w:p>
        <w:p w14:paraId="15BE1C6D" w14:textId="3B17D6C4" w:rsidR="009F41E4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de-DE" w:eastAsia="zh-CN"/>
              <w14:ligatures w14:val="standardContextual"/>
            </w:rPr>
          </w:pPr>
          <w:hyperlink w:anchor="_Toc179455016" w:history="1">
            <w:r w:rsidR="009F41E4" w:rsidRPr="005012FD">
              <w:rPr>
                <w:rStyle w:val="Hyperlink"/>
              </w:rPr>
              <w:t>7.</w:t>
            </w:r>
            <w:r w:rsidR="009F41E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de-DE" w:eastAsia="zh-CN"/>
                <w14:ligatures w14:val="standardContextual"/>
              </w:rPr>
              <w:tab/>
            </w:r>
            <w:r w:rsidR="009F41E4" w:rsidRPr="005012FD">
              <w:rPr>
                <w:rStyle w:val="Hyperlink"/>
              </w:rPr>
              <w:t>Proceso de restauración</w:t>
            </w:r>
            <w:r w:rsidR="009F41E4">
              <w:rPr>
                <w:webHidden/>
              </w:rPr>
              <w:tab/>
            </w:r>
            <w:r w:rsidR="009F41E4">
              <w:rPr>
                <w:webHidden/>
              </w:rPr>
              <w:fldChar w:fldCharType="begin"/>
            </w:r>
            <w:r w:rsidR="009F41E4">
              <w:rPr>
                <w:webHidden/>
              </w:rPr>
              <w:instrText xml:space="preserve"> PAGEREF _Toc179455016 \h </w:instrText>
            </w:r>
            <w:r w:rsidR="009F41E4">
              <w:rPr>
                <w:webHidden/>
              </w:rPr>
            </w:r>
            <w:r w:rsidR="009F41E4">
              <w:rPr>
                <w:webHidden/>
              </w:rPr>
              <w:fldChar w:fldCharType="separate"/>
            </w:r>
            <w:r w:rsidR="009F41E4">
              <w:rPr>
                <w:webHidden/>
              </w:rPr>
              <w:t>7</w:t>
            </w:r>
            <w:r w:rsidR="009F41E4">
              <w:rPr>
                <w:webHidden/>
              </w:rPr>
              <w:fldChar w:fldCharType="end"/>
            </w:r>
          </w:hyperlink>
        </w:p>
        <w:p w14:paraId="395542B6" w14:textId="378549F5" w:rsidR="009F41E4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de-DE" w:eastAsia="zh-CN"/>
              <w14:ligatures w14:val="standardContextual"/>
            </w:rPr>
          </w:pPr>
          <w:hyperlink w:anchor="_Toc179455017" w:history="1">
            <w:r w:rsidR="009F41E4" w:rsidRPr="005012FD">
              <w:rPr>
                <w:rStyle w:val="Hyperlink"/>
              </w:rPr>
              <w:t>8.</w:t>
            </w:r>
            <w:r w:rsidR="009F41E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de-DE" w:eastAsia="zh-CN"/>
                <w14:ligatures w14:val="standardContextual"/>
              </w:rPr>
              <w:tab/>
            </w:r>
            <w:r w:rsidR="009F41E4" w:rsidRPr="005012FD">
              <w:rPr>
                <w:rStyle w:val="Hyperlink"/>
              </w:rPr>
              <w:t>Práctica y ejercicios del plan de recuperación</w:t>
            </w:r>
            <w:r w:rsidR="009F41E4">
              <w:rPr>
                <w:webHidden/>
              </w:rPr>
              <w:tab/>
            </w:r>
            <w:r w:rsidR="009F41E4">
              <w:rPr>
                <w:webHidden/>
              </w:rPr>
              <w:fldChar w:fldCharType="begin"/>
            </w:r>
            <w:r w:rsidR="009F41E4">
              <w:rPr>
                <w:webHidden/>
              </w:rPr>
              <w:instrText xml:space="preserve"> PAGEREF _Toc179455017 \h </w:instrText>
            </w:r>
            <w:r w:rsidR="009F41E4">
              <w:rPr>
                <w:webHidden/>
              </w:rPr>
            </w:r>
            <w:r w:rsidR="009F41E4">
              <w:rPr>
                <w:webHidden/>
              </w:rPr>
              <w:fldChar w:fldCharType="separate"/>
            </w:r>
            <w:r w:rsidR="009F41E4">
              <w:rPr>
                <w:webHidden/>
              </w:rPr>
              <w:t>7</w:t>
            </w:r>
            <w:r w:rsidR="009F41E4">
              <w:rPr>
                <w:webHidden/>
              </w:rPr>
              <w:fldChar w:fldCharType="end"/>
            </w:r>
          </w:hyperlink>
        </w:p>
        <w:p w14:paraId="16ED140A" w14:textId="0451DEB0" w:rsidR="009F41E4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de-DE" w:eastAsia="zh-CN"/>
              <w14:ligatures w14:val="standardContextual"/>
            </w:rPr>
          </w:pPr>
          <w:hyperlink w:anchor="_Toc179455018" w:history="1">
            <w:r w:rsidR="009F41E4" w:rsidRPr="005012FD">
              <w:rPr>
                <w:rStyle w:val="Hyperlink"/>
              </w:rPr>
              <w:t>9.</w:t>
            </w:r>
            <w:r w:rsidR="009F41E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de-DE" w:eastAsia="zh-CN"/>
                <w14:ligatures w14:val="standardContextual"/>
              </w:rPr>
              <w:tab/>
            </w:r>
            <w:r w:rsidR="009F41E4" w:rsidRPr="005012FD">
              <w:rPr>
                <w:rStyle w:val="Hyperlink"/>
              </w:rPr>
              <w:t>Reconstrucción del sitio en crisis</w:t>
            </w:r>
            <w:r w:rsidR="009F41E4">
              <w:rPr>
                <w:webHidden/>
              </w:rPr>
              <w:tab/>
            </w:r>
            <w:r w:rsidR="009F41E4">
              <w:rPr>
                <w:webHidden/>
              </w:rPr>
              <w:fldChar w:fldCharType="begin"/>
            </w:r>
            <w:r w:rsidR="009F41E4">
              <w:rPr>
                <w:webHidden/>
              </w:rPr>
              <w:instrText xml:space="preserve"> PAGEREF _Toc179455018 \h </w:instrText>
            </w:r>
            <w:r w:rsidR="009F41E4">
              <w:rPr>
                <w:webHidden/>
              </w:rPr>
            </w:r>
            <w:r w:rsidR="009F41E4">
              <w:rPr>
                <w:webHidden/>
              </w:rPr>
              <w:fldChar w:fldCharType="separate"/>
            </w:r>
            <w:r w:rsidR="009F41E4">
              <w:rPr>
                <w:webHidden/>
              </w:rPr>
              <w:t>8</w:t>
            </w:r>
            <w:r w:rsidR="009F41E4">
              <w:rPr>
                <w:webHidden/>
              </w:rPr>
              <w:fldChar w:fldCharType="end"/>
            </w:r>
          </w:hyperlink>
        </w:p>
        <w:p w14:paraId="202687E5" w14:textId="35648E26" w:rsidR="009F41E4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Cs w:val="0"/>
              <w:kern w:val="2"/>
              <w:sz w:val="24"/>
              <w:szCs w:val="24"/>
              <w:lang w:val="de-DE" w:eastAsia="zh-CN"/>
              <w14:ligatures w14:val="standardContextual"/>
            </w:rPr>
          </w:pPr>
          <w:hyperlink w:anchor="_Toc179455019" w:history="1">
            <w:r w:rsidR="009F41E4" w:rsidRPr="005012FD">
              <w:rPr>
                <w:rStyle w:val="Hyperlink"/>
              </w:rPr>
              <w:t>10.</w:t>
            </w:r>
            <w:r w:rsidR="009F41E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kern w:val="2"/>
                <w:sz w:val="24"/>
                <w:szCs w:val="24"/>
                <w:lang w:val="de-DE" w:eastAsia="zh-CN"/>
                <w14:ligatures w14:val="standardContextual"/>
              </w:rPr>
              <w:tab/>
            </w:r>
            <w:r w:rsidR="009F41E4" w:rsidRPr="005012FD">
              <w:rPr>
                <w:rStyle w:val="Hyperlink"/>
              </w:rPr>
              <w:t>Planificación de cambios o actualizaciones</w:t>
            </w:r>
            <w:r w:rsidR="009F41E4">
              <w:rPr>
                <w:webHidden/>
              </w:rPr>
              <w:tab/>
            </w:r>
            <w:r w:rsidR="009F41E4">
              <w:rPr>
                <w:webHidden/>
              </w:rPr>
              <w:fldChar w:fldCharType="begin"/>
            </w:r>
            <w:r w:rsidR="009F41E4">
              <w:rPr>
                <w:webHidden/>
              </w:rPr>
              <w:instrText xml:space="preserve"> PAGEREF _Toc179455019 \h </w:instrText>
            </w:r>
            <w:r w:rsidR="009F41E4">
              <w:rPr>
                <w:webHidden/>
              </w:rPr>
            </w:r>
            <w:r w:rsidR="009F41E4">
              <w:rPr>
                <w:webHidden/>
              </w:rPr>
              <w:fldChar w:fldCharType="separate"/>
            </w:r>
            <w:r w:rsidR="009F41E4">
              <w:rPr>
                <w:webHidden/>
              </w:rPr>
              <w:t>8</w:t>
            </w:r>
            <w:r w:rsidR="009F41E4">
              <w:rPr>
                <w:webHidden/>
              </w:rPr>
              <w:fldChar w:fldCharType="end"/>
            </w:r>
          </w:hyperlink>
        </w:p>
        <w:p w14:paraId="63DA6AE0" w14:textId="013821E1" w:rsidR="004F3B80" w:rsidRPr="004F3B80" w:rsidRDefault="004F3B80" w:rsidP="004F3B80">
          <w:pPr>
            <w:spacing w:line="360" w:lineRule="auto"/>
            <w:sectPr w:rsidR="004F3B80" w:rsidRPr="004F3B80" w:rsidSect="004F3B80">
              <w:headerReference w:type="default" r:id="rId13"/>
              <w:footerReference w:type="even" r:id="rId14"/>
              <w:footerReference w:type="default" r:id="rId15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F3B80">
            <w:rPr>
              <w:bCs/>
              <w:sz w:val="22"/>
              <w:szCs w:val="22"/>
            </w:rPr>
            <w:fldChar w:fldCharType="end"/>
          </w:r>
          <w:bookmarkEnd w:id="2"/>
        </w:p>
        <w:p w14:paraId="4D430B69" w14:textId="77777777" w:rsidR="004F3B80" w:rsidRPr="004F3B80" w:rsidRDefault="00000000" w:rsidP="004F3B80"/>
      </w:sdtContent>
    </w:sdt>
    <w:p w14:paraId="20199489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3" w:name="_Toc179455010"/>
      <w:r>
        <w:t>Esquema general del plan de ACCIÓN DE EMERGENCIA</w:t>
      </w:r>
      <w:bookmarkEnd w:id="3"/>
    </w:p>
    <w:p w14:paraId="106419FF" w14:textId="77777777" w:rsidR="004F3B80" w:rsidRPr="004F3B80" w:rsidRDefault="004F3B80" w:rsidP="004F3B80">
      <w:r>
        <w:t>Estas son las metas principales del plan de acción de gestión de crisis.</w:t>
      </w:r>
    </w:p>
    <w:p w14:paraId="6B461763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6B5C20AD" w14:textId="77777777" w:rsidTr="00470E87">
        <w:trPr>
          <w:trHeight w:val="12528"/>
        </w:trPr>
        <w:tc>
          <w:tcPr>
            <w:tcW w:w="10800" w:type="dxa"/>
          </w:tcPr>
          <w:p w14:paraId="7AFC234D" w14:textId="77777777" w:rsidR="004F3B80" w:rsidRPr="004F3B80" w:rsidRDefault="004F3B80" w:rsidP="00470E87"/>
          <w:p w14:paraId="35E3485E" w14:textId="77777777" w:rsidR="004F3B80" w:rsidRPr="004F3B80" w:rsidRDefault="004F3B80" w:rsidP="00470E87"/>
        </w:tc>
      </w:tr>
    </w:tbl>
    <w:p w14:paraId="485E8794" w14:textId="77777777" w:rsidR="004F3B80" w:rsidRPr="004F3B80" w:rsidRDefault="004F3B80" w:rsidP="004F3B80">
      <w:pPr>
        <w:pStyle w:val="Heading1"/>
        <w:spacing w:line="276" w:lineRule="auto"/>
      </w:pPr>
    </w:p>
    <w:p w14:paraId="6D8426FC" w14:textId="77777777" w:rsidR="004F3B80" w:rsidRPr="004F3B80" w:rsidRDefault="004F3B80" w:rsidP="004F3B80">
      <w:pPr>
        <w:pStyle w:val="Heading1"/>
        <w:spacing w:line="276" w:lineRule="auto"/>
        <w:sectPr w:rsidR="004F3B80" w:rsidRPr="004F3B80" w:rsidSect="004F3B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D872CF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4" w:name="_Toc179455011"/>
      <w:r>
        <w:lastRenderedPageBreak/>
        <w:t>Personal clave e información de contacto</w:t>
      </w:r>
      <w:bookmarkEnd w:id="4"/>
    </w:p>
    <w:p w14:paraId="67B919FB" w14:textId="77777777" w:rsidR="004F3B80" w:rsidRPr="004F3B80" w:rsidRDefault="004F3B80" w:rsidP="004F3B80">
      <w:r>
        <w:t>Estos son los recursos principales involucrados en el plan de gestión de crisis, incluidas todas las partes interesadas clave y los recursos de terceros.</w:t>
      </w:r>
    </w:p>
    <w:p w14:paraId="4326A786" w14:textId="77777777" w:rsidR="004F3B80" w:rsidRPr="004F3B80" w:rsidRDefault="004F3B80" w:rsidP="004F3B80"/>
    <w:tbl>
      <w:tblPr>
        <w:tblStyle w:val="TableGrid"/>
        <w:tblW w:w="144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0"/>
        <w:gridCol w:w="2880"/>
        <w:gridCol w:w="2370"/>
        <w:gridCol w:w="3168"/>
        <w:gridCol w:w="3168"/>
      </w:tblGrid>
      <w:tr w:rsidR="004F3B80" w:rsidRPr="004F3B80" w14:paraId="58DE29BD" w14:textId="77777777" w:rsidTr="00470E87">
        <w:trPr>
          <w:trHeight w:val="426"/>
        </w:trPr>
        <w:tc>
          <w:tcPr>
            <w:tcW w:w="2880" w:type="dxa"/>
            <w:shd w:val="clear" w:color="auto" w:fill="222A35" w:themeFill="text2" w:themeFillShade="80"/>
            <w:vAlign w:val="center"/>
          </w:tcPr>
          <w:p w14:paraId="3CF59B64" w14:textId="77777777" w:rsidR="004F3B80" w:rsidRPr="004F3B80" w:rsidRDefault="004F3B80" w:rsidP="00470E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NOMBRE Y TÍTULO</w:t>
            </w:r>
          </w:p>
        </w:tc>
        <w:tc>
          <w:tcPr>
            <w:tcW w:w="2880" w:type="dxa"/>
            <w:shd w:val="clear" w:color="auto" w:fill="222A35" w:themeFill="text2" w:themeFillShade="80"/>
            <w:vAlign w:val="center"/>
          </w:tcPr>
          <w:p w14:paraId="355731C2" w14:textId="77777777" w:rsidR="004F3B80" w:rsidRPr="004F3B80" w:rsidRDefault="004F3B80" w:rsidP="00470E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FUNCIÓN</w:t>
            </w:r>
          </w:p>
        </w:tc>
        <w:tc>
          <w:tcPr>
            <w:tcW w:w="2370" w:type="dxa"/>
            <w:shd w:val="clear" w:color="auto" w:fill="222A35" w:themeFill="text2" w:themeFillShade="80"/>
            <w:vAlign w:val="center"/>
          </w:tcPr>
          <w:p w14:paraId="6D1C9E90" w14:textId="77777777" w:rsidR="004F3B80" w:rsidRPr="004F3B80" w:rsidRDefault="004F3B80" w:rsidP="00470E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TELÉFONO</w:t>
            </w:r>
          </w:p>
        </w:tc>
        <w:tc>
          <w:tcPr>
            <w:tcW w:w="3168" w:type="dxa"/>
            <w:shd w:val="clear" w:color="auto" w:fill="222A35" w:themeFill="text2" w:themeFillShade="80"/>
            <w:vAlign w:val="center"/>
          </w:tcPr>
          <w:p w14:paraId="7DFBF843" w14:textId="77777777" w:rsidR="004F3B80" w:rsidRPr="004F3B80" w:rsidRDefault="004F3B80" w:rsidP="00470E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CORREO ELECTRÓNICO</w:t>
            </w:r>
          </w:p>
        </w:tc>
        <w:tc>
          <w:tcPr>
            <w:tcW w:w="3168" w:type="dxa"/>
            <w:shd w:val="clear" w:color="auto" w:fill="222A35" w:themeFill="text2" w:themeFillShade="80"/>
            <w:vAlign w:val="center"/>
          </w:tcPr>
          <w:p w14:paraId="46702F94" w14:textId="77777777" w:rsidR="004F3B80" w:rsidRPr="004F3B80" w:rsidRDefault="004F3B80" w:rsidP="00470E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CORREO</w:t>
            </w:r>
          </w:p>
        </w:tc>
      </w:tr>
      <w:tr w:rsidR="004F3B80" w:rsidRPr="004F3B80" w14:paraId="20950484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5DF423DB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7A106D7C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63452196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E2654ED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F94F558" w14:textId="77777777" w:rsidR="004F3B80" w:rsidRPr="004F3B80" w:rsidRDefault="004F3B80" w:rsidP="00470E87"/>
        </w:tc>
      </w:tr>
      <w:tr w:rsidR="004F3B80" w:rsidRPr="004F3B80" w14:paraId="21E8195C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0FDB03BD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602B1D95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711AD89C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2DF4BFB3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216B0694" w14:textId="77777777" w:rsidR="004F3B80" w:rsidRPr="004F3B80" w:rsidRDefault="004F3B80" w:rsidP="00470E87"/>
        </w:tc>
      </w:tr>
      <w:tr w:rsidR="004F3B80" w:rsidRPr="004F3B80" w14:paraId="430645A7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60219DBC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04AD21CC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00F64330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027C4522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7474E1C5" w14:textId="77777777" w:rsidR="004F3B80" w:rsidRPr="004F3B80" w:rsidRDefault="004F3B80" w:rsidP="00470E87"/>
        </w:tc>
      </w:tr>
      <w:tr w:rsidR="004F3B80" w:rsidRPr="004F3B80" w14:paraId="16A46B42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62AAE55E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512E2ED9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73C823A7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00CC24A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4867E34" w14:textId="77777777" w:rsidR="004F3B80" w:rsidRPr="004F3B80" w:rsidRDefault="004F3B80" w:rsidP="00470E87"/>
        </w:tc>
      </w:tr>
      <w:tr w:rsidR="004F3B80" w:rsidRPr="004F3B80" w14:paraId="4D51A597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3CB378B3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4C2A4DEF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0DFC9AAD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2EC691F3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2D9EC79" w14:textId="77777777" w:rsidR="004F3B80" w:rsidRPr="004F3B80" w:rsidRDefault="004F3B80" w:rsidP="00470E87"/>
        </w:tc>
      </w:tr>
      <w:tr w:rsidR="004F3B80" w:rsidRPr="004F3B80" w14:paraId="566D55A2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504A5E35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500CF49D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1C111151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55D20194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74936A99" w14:textId="77777777" w:rsidR="004F3B80" w:rsidRPr="004F3B80" w:rsidRDefault="004F3B80" w:rsidP="00470E87"/>
        </w:tc>
      </w:tr>
      <w:tr w:rsidR="004F3B80" w:rsidRPr="004F3B80" w14:paraId="7A8F1C8A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3B7B10FA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7B471A96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71D3EF8A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A99757F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C3D666D" w14:textId="77777777" w:rsidR="004F3B80" w:rsidRPr="004F3B80" w:rsidRDefault="004F3B80" w:rsidP="00470E87"/>
        </w:tc>
      </w:tr>
      <w:tr w:rsidR="004F3B80" w:rsidRPr="004F3B80" w14:paraId="26F65BBF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5F46DC22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3C77E3E3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5E6E45A4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7729E09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325A9F8" w14:textId="77777777" w:rsidR="004F3B80" w:rsidRPr="004F3B80" w:rsidRDefault="004F3B80" w:rsidP="00470E87"/>
        </w:tc>
      </w:tr>
      <w:tr w:rsidR="004F3B80" w:rsidRPr="004F3B80" w14:paraId="090C5C68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542A8142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7DAD96C4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077DDC96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028411E1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FAE9EBC" w14:textId="77777777" w:rsidR="004F3B80" w:rsidRPr="004F3B80" w:rsidRDefault="004F3B80" w:rsidP="00470E87"/>
        </w:tc>
      </w:tr>
      <w:tr w:rsidR="004F3B80" w:rsidRPr="004F3B80" w14:paraId="13B1A382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3A41BE8C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0737E69E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0696E224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56E2F08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F0F2956" w14:textId="77777777" w:rsidR="004F3B80" w:rsidRPr="004F3B80" w:rsidRDefault="004F3B80" w:rsidP="00470E87"/>
        </w:tc>
      </w:tr>
      <w:tr w:rsidR="004F3B80" w:rsidRPr="004F3B80" w14:paraId="6D969945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20DA6ED9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76DB2C48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513EC1DD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FA010ED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AB64589" w14:textId="77777777" w:rsidR="004F3B80" w:rsidRPr="004F3B80" w:rsidRDefault="004F3B80" w:rsidP="00470E87"/>
        </w:tc>
      </w:tr>
      <w:tr w:rsidR="004F3B80" w:rsidRPr="004F3B80" w14:paraId="1AC6D7CB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4582D99D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47E32517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7012C103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A83923E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48E1BA1" w14:textId="77777777" w:rsidR="004F3B80" w:rsidRPr="004F3B80" w:rsidRDefault="004F3B80" w:rsidP="00470E87"/>
        </w:tc>
      </w:tr>
      <w:tr w:rsidR="004F3B80" w:rsidRPr="004F3B80" w14:paraId="2019CF43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5951343A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1B4D78BA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061D4161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2B61D67E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36E78B6" w14:textId="77777777" w:rsidR="004F3B80" w:rsidRPr="004F3B80" w:rsidRDefault="004F3B80" w:rsidP="00470E87"/>
        </w:tc>
      </w:tr>
      <w:tr w:rsidR="004F3B80" w:rsidRPr="004F3B80" w14:paraId="084B7F36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1930FB75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072B813D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2B09AA72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2CDCB47A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2A0476BA" w14:textId="77777777" w:rsidR="004F3B80" w:rsidRPr="004F3B80" w:rsidRDefault="004F3B80" w:rsidP="00470E87"/>
        </w:tc>
      </w:tr>
      <w:tr w:rsidR="004F3B80" w:rsidRPr="004F3B80" w14:paraId="7098AFAF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535BF296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097658A2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1C330729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CA66E3C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7DFD26E" w14:textId="77777777" w:rsidR="004F3B80" w:rsidRPr="004F3B80" w:rsidRDefault="004F3B80" w:rsidP="00470E87"/>
        </w:tc>
      </w:tr>
      <w:tr w:rsidR="004F3B80" w:rsidRPr="004F3B80" w14:paraId="650FD687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2C98B1BB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78E70ECC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532FAD55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7196E38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55A63A1A" w14:textId="77777777" w:rsidR="004F3B80" w:rsidRPr="004F3B80" w:rsidRDefault="004F3B80" w:rsidP="00470E87"/>
        </w:tc>
      </w:tr>
      <w:tr w:rsidR="004F3B80" w:rsidRPr="004F3B80" w14:paraId="73063321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2BA5E624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167AB88A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7D064837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750D6E1F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F469D1D" w14:textId="77777777" w:rsidR="004F3B80" w:rsidRPr="004F3B80" w:rsidRDefault="004F3B80" w:rsidP="00470E87"/>
        </w:tc>
      </w:tr>
      <w:tr w:rsidR="004F3B80" w:rsidRPr="004F3B80" w14:paraId="6DA52380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4FE471C6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09ED8B48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7904EE2B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D31DD7C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0D0AAD40" w14:textId="77777777" w:rsidR="004F3B80" w:rsidRPr="004F3B80" w:rsidRDefault="004F3B80" w:rsidP="00470E87"/>
        </w:tc>
      </w:tr>
      <w:tr w:rsidR="004F3B80" w:rsidRPr="004F3B80" w14:paraId="6E4B8C84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734FC8A1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56D0AE51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1EBC2D93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342D1334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40469193" w14:textId="77777777" w:rsidR="004F3B80" w:rsidRPr="004F3B80" w:rsidRDefault="004F3B80" w:rsidP="00470E87"/>
        </w:tc>
      </w:tr>
      <w:tr w:rsidR="004F3B80" w:rsidRPr="004F3B80" w14:paraId="1ABFE01F" w14:textId="77777777" w:rsidTr="00470E87">
        <w:trPr>
          <w:trHeight w:val="426"/>
        </w:trPr>
        <w:tc>
          <w:tcPr>
            <w:tcW w:w="2880" w:type="dxa"/>
            <w:vAlign w:val="center"/>
          </w:tcPr>
          <w:p w14:paraId="635A952B" w14:textId="77777777" w:rsidR="004F3B80" w:rsidRPr="004F3B80" w:rsidRDefault="004F3B80" w:rsidP="00470E87"/>
        </w:tc>
        <w:tc>
          <w:tcPr>
            <w:tcW w:w="2880" w:type="dxa"/>
            <w:vAlign w:val="center"/>
          </w:tcPr>
          <w:p w14:paraId="25197E25" w14:textId="77777777" w:rsidR="004F3B80" w:rsidRPr="004F3B80" w:rsidRDefault="004F3B80" w:rsidP="00470E87"/>
        </w:tc>
        <w:tc>
          <w:tcPr>
            <w:tcW w:w="2370" w:type="dxa"/>
            <w:vAlign w:val="center"/>
          </w:tcPr>
          <w:p w14:paraId="5E091E04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1ED171B9" w14:textId="77777777" w:rsidR="004F3B80" w:rsidRPr="004F3B80" w:rsidRDefault="004F3B80" w:rsidP="00470E87"/>
        </w:tc>
        <w:tc>
          <w:tcPr>
            <w:tcW w:w="3168" w:type="dxa"/>
            <w:vAlign w:val="center"/>
          </w:tcPr>
          <w:p w14:paraId="640479C1" w14:textId="77777777" w:rsidR="004F3B80" w:rsidRPr="004F3B80" w:rsidRDefault="004F3B80" w:rsidP="00470E87"/>
        </w:tc>
      </w:tr>
    </w:tbl>
    <w:p w14:paraId="4E05B42B" w14:textId="77777777" w:rsidR="004F3B80" w:rsidRPr="004F3B80" w:rsidRDefault="004F3B80" w:rsidP="004F3B80">
      <w:pPr>
        <w:pStyle w:val="Heading1"/>
        <w:spacing w:line="276" w:lineRule="auto"/>
      </w:pPr>
    </w:p>
    <w:p w14:paraId="4BDDA438" w14:textId="77777777" w:rsidR="004F3B80" w:rsidRPr="004F3B80" w:rsidRDefault="004F3B80" w:rsidP="004F3B80">
      <w:pPr>
        <w:sectPr w:rsidR="004F3B80" w:rsidRPr="004F3B80" w:rsidSect="004F3B8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0F1E6F1" w14:textId="77777777" w:rsidR="004F3B80" w:rsidRPr="004F3B80" w:rsidRDefault="004F3B80" w:rsidP="004F3B80"/>
    <w:p w14:paraId="2B3562ED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5" w:name="_Toc179455012"/>
      <w:r>
        <w:t>Procedimientos de respaldo de los servicios de información</w:t>
      </w:r>
      <w:bookmarkEnd w:id="5"/>
    </w:p>
    <w:p w14:paraId="3A20DA7E" w14:textId="77777777" w:rsidR="004F3B80" w:rsidRPr="004F3B80" w:rsidRDefault="004F3B80" w:rsidP="004F3B80">
      <w:r>
        <w:t>Estos son los procedimientos que debe realizar en caso de crisis o interrupción importante de los procesos.</w:t>
      </w:r>
    </w:p>
    <w:p w14:paraId="196AD6B0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2215A99F" w14:textId="77777777" w:rsidTr="00470E87">
        <w:trPr>
          <w:trHeight w:val="3024"/>
        </w:trPr>
        <w:tc>
          <w:tcPr>
            <w:tcW w:w="10800" w:type="dxa"/>
          </w:tcPr>
          <w:p w14:paraId="32BAD948" w14:textId="77777777" w:rsidR="004F3B80" w:rsidRPr="004F3B80" w:rsidRDefault="004F3B80" w:rsidP="00470E87"/>
          <w:p w14:paraId="452E739A" w14:textId="77777777" w:rsidR="004F3B80" w:rsidRPr="004F3B80" w:rsidRDefault="004F3B80" w:rsidP="00470E87"/>
        </w:tc>
      </w:tr>
    </w:tbl>
    <w:p w14:paraId="341907F6" w14:textId="77777777" w:rsidR="004F3B80" w:rsidRPr="004F3B80" w:rsidRDefault="004F3B80" w:rsidP="004F3B80">
      <w:pPr>
        <w:pStyle w:val="Heading1"/>
        <w:spacing w:line="276" w:lineRule="auto"/>
      </w:pPr>
    </w:p>
    <w:p w14:paraId="3F5341FB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before="120" w:after="120"/>
        <w:ind w:left="360"/>
      </w:pPr>
      <w:bookmarkStart w:id="6" w:name="_Toc179455013"/>
      <w:r>
        <w:t>Procedimientos de recuperación antes la CRISIS</w:t>
      </w:r>
      <w:bookmarkEnd w:id="6"/>
    </w:p>
    <w:p w14:paraId="78171D50" w14:textId="77777777" w:rsidR="004F3B80" w:rsidRPr="004F3B80" w:rsidRDefault="004F3B80" w:rsidP="004F3B80">
      <w:r>
        <w:t>Estos son los componentes clave del plan de acción de gestión de crisis que debe abordar y seguir de inmediato en caso de emergencia.</w:t>
      </w:r>
    </w:p>
    <w:p w14:paraId="29CC6BD1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1A6F3723" w14:textId="77777777" w:rsidTr="00470E87">
        <w:trPr>
          <w:trHeight w:val="7776"/>
        </w:trPr>
        <w:tc>
          <w:tcPr>
            <w:tcW w:w="10800" w:type="dxa"/>
          </w:tcPr>
          <w:p w14:paraId="2250FE2E" w14:textId="77777777" w:rsidR="004F3B80" w:rsidRPr="004F3B80" w:rsidRDefault="004F3B80" w:rsidP="00470E87"/>
          <w:p w14:paraId="1833E89B" w14:textId="77777777" w:rsidR="004F3B80" w:rsidRPr="004F3B80" w:rsidRDefault="004F3B80" w:rsidP="00470E87"/>
        </w:tc>
      </w:tr>
    </w:tbl>
    <w:p w14:paraId="37A2EF5D" w14:textId="77777777" w:rsidR="004F3B80" w:rsidRPr="004F3B80" w:rsidRDefault="004F3B80" w:rsidP="004F3B80">
      <w:pPr>
        <w:pStyle w:val="Heading1"/>
        <w:spacing w:line="276" w:lineRule="auto"/>
        <w:sectPr w:rsidR="004F3B80" w:rsidRPr="004F3B80" w:rsidSect="004F3B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C59EBA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7" w:name="_Toc179455014"/>
      <w:r>
        <w:lastRenderedPageBreak/>
        <w:t>Plan de recuperación de sitio web para dispositivos móviles</w:t>
      </w:r>
      <w:bookmarkEnd w:id="7"/>
    </w:p>
    <w:p w14:paraId="3866F42D" w14:textId="77777777" w:rsidR="004F3B80" w:rsidRPr="004F3B80" w:rsidRDefault="004F3B80" w:rsidP="004F3B80">
      <w:r>
        <w:t>Esta es la información relevante que necesita para continuar con los planes de recuperación en un sitio web para dispositivos móviles.</w:t>
      </w:r>
    </w:p>
    <w:p w14:paraId="60B23B70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1B580FC9" w14:textId="77777777" w:rsidTr="00D873D6">
        <w:trPr>
          <w:trHeight w:val="5373"/>
        </w:trPr>
        <w:tc>
          <w:tcPr>
            <w:tcW w:w="10800" w:type="dxa"/>
          </w:tcPr>
          <w:p w14:paraId="309F1BDE" w14:textId="77777777" w:rsidR="004F3B80" w:rsidRPr="004F3B80" w:rsidRDefault="004F3B80" w:rsidP="00470E87"/>
          <w:p w14:paraId="62FCE7DE" w14:textId="77777777" w:rsidR="004F3B80" w:rsidRPr="004F3B80" w:rsidRDefault="004F3B80" w:rsidP="00470E87"/>
        </w:tc>
      </w:tr>
    </w:tbl>
    <w:p w14:paraId="1C624739" w14:textId="77777777" w:rsidR="004F3B80" w:rsidRPr="004F3B80" w:rsidRDefault="004F3B80" w:rsidP="004F3B80">
      <w:pPr>
        <w:pStyle w:val="Heading1"/>
        <w:spacing w:line="276" w:lineRule="auto"/>
      </w:pPr>
    </w:p>
    <w:p w14:paraId="015307D7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8" w:name="_Toc179455015"/>
      <w:r>
        <w:t>Plan de recuperación de sitio duplicado de respaldo</w:t>
      </w:r>
      <w:bookmarkEnd w:id="8"/>
    </w:p>
    <w:p w14:paraId="69606412" w14:textId="77777777" w:rsidR="004F3B80" w:rsidRPr="004F3B80" w:rsidRDefault="004F3B80" w:rsidP="004F3B80">
      <w:r>
        <w:t>Esta es la información relevante que necesita para continuar con los planes de recuperación y las operaciones de negocios normales en un sitio alternativo o de respaldo. Utilice este “sitio duplicado de respaldo” temporalmente mientras se ocupa de la crisis en el sitio principal.</w:t>
      </w:r>
    </w:p>
    <w:p w14:paraId="31EC03BF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0FD08E7A" w14:textId="77777777" w:rsidTr="00D873D6">
        <w:trPr>
          <w:trHeight w:val="5431"/>
        </w:trPr>
        <w:tc>
          <w:tcPr>
            <w:tcW w:w="10800" w:type="dxa"/>
          </w:tcPr>
          <w:p w14:paraId="46588955" w14:textId="77777777" w:rsidR="004F3B80" w:rsidRPr="004F3B80" w:rsidRDefault="004F3B80" w:rsidP="00470E87"/>
          <w:p w14:paraId="4D995EA4" w14:textId="77777777" w:rsidR="004F3B80" w:rsidRPr="004F3B80" w:rsidRDefault="004F3B80" w:rsidP="00470E87"/>
        </w:tc>
      </w:tr>
    </w:tbl>
    <w:p w14:paraId="4EF68A14" w14:textId="77777777" w:rsidR="004F3B80" w:rsidRPr="004F3B80" w:rsidRDefault="004F3B80" w:rsidP="004F3B80">
      <w:pPr>
        <w:pStyle w:val="Heading1"/>
        <w:spacing w:line="276" w:lineRule="auto"/>
      </w:pPr>
    </w:p>
    <w:p w14:paraId="631BFE1A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before="120" w:after="120"/>
        <w:ind w:left="360"/>
      </w:pPr>
      <w:bookmarkStart w:id="9" w:name="_Toc179455016"/>
      <w:r>
        <w:lastRenderedPageBreak/>
        <w:t>Proceso de restauración</w:t>
      </w:r>
      <w:bookmarkEnd w:id="9"/>
    </w:p>
    <w:p w14:paraId="43F0074F" w14:textId="77777777" w:rsidR="004F3B80" w:rsidRPr="004F3B80" w:rsidRDefault="004F3B80" w:rsidP="004F3B80">
      <w:r>
        <w:t>Estos son los pasos y recursos que necesita para restablecer los sistemas o negocios interrumpidos.</w:t>
      </w:r>
    </w:p>
    <w:p w14:paraId="6A552FB3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01FFB543" w14:textId="77777777" w:rsidTr="00470E87">
        <w:trPr>
          <w:trHeight w:val="5760"/>
        </w:trPr>
        <w:tc>
          <w:tcPr>
            <w:tcW w:w="10800" w:type="dxa"/>
          </w:tcPr>
          <w:p w14:paraId="6113C33D" w14:textId="77777777" w:rsidR="004F3B80" w:rsidRPr="004F3B80" w:rsidRDefault="004F3B80" w:rsidP="00470E87"/>
          <w:p w14:paraId="4E35D380" w14:textId="77777777" w:rsidR="004F3B80" w:rsidRPr="004F3B80" w:rsidRDefault="004F3B80" w:rsidP="00470E87"/>
        </w:tc>
      </w:tr>
    </w:tbl>
    <w:p w14:paraId="49D9840F" w14:textId="77777777" w:rsidR="004F3B80" w:rsidRPr="004F3B80" w:rsidRDefault="004F3B80" w:rsidP="004F3B80">
      <w:pPr>
        <w:pStyle w:val="Heading1"/>
        <w:spacing w:line="276" w:lineRule="auto"/>
      </w:pPr>
    </w:p>
    <w:p w14:paraId="38AC208C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10" w:name="_Toc179455017"/>
      <w:r>
        <w:t>Práctica y ejercicios del plan de recuperación</w:t>
      </w:r>
      <w:bookmarkEnd w:id="10"/>
    </w:p>
    <w:p w14:paraId="3E697752" w14:textId="77777777" w:rsidR="004F3B80" w:rsidRPr="004F3B80" w:rsidRDefault="004F3B80" w:rsidP="004F3B80">
      <w:r>
        <w:t>Este es el plan que debe ejecutar a fin de practicar y prepararse para una crisis.</w:t>
      </w:r>
    </w:p>
    <w:p w14:paraId="6F13642C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223E0BC0" w14:textId="77777777" w:rsidTr="00470E87">
        <w:trPr>
          <w:trHeight w:val="5760"/>
        </w:trPr>
        <w:tc>
          <w:tcPr>
            <w:tcW w:w="10800" w:type="dxa"/>
          </w:tcPr>
          <w:p w14:paraId="55F6CE97" w14:textId="77777777" w:rsidR="004F3B80" w:rsidRPr="004F3B80" w:rsidRDefault="004F3B80" w:rsidP="00470E87"/>
          <w:p w14:paraId="78605231" w14:textId="77777777" w:rsidR="004F3B80" w:rsidRPr="004F3B80" w:rsidRDefault="004F3B80" w:rsidP="00470E87"/>
        </w:tc>
      </w:tr>
    </w:tbl>
    <w:p w14:paraId="41559898" w14:textId="77777777" w:rsidR="004F3B80" w:rsidRPr="004F3B80" w:rsidRDefault="004F3B80" w:rsidP="00770BF1">
      <w:pPr>
        <w:pStyle w:val="Heading1"/>
        <w:keepNext/>
        <w:keepLines/>
        <w:numPr>
          <w:ilvl w:val="0"/>
          <w:numId w:val="20"/>
        </w:numPr>
        <w:spacing w:line="276" w:lineRule="auto"/>
        <w:ind w:left="360"/>
      </w:pPr>
      <w:bookmarkStart w:id="11" w:name="_Toc179455018"/>
      <w:r>
        <w:lastRenderedPageBreak/>
        <w:t>Reconstrucción del sitio en crisis</w:t>
      </w:r>
      <w:bookmarkEnd w:id="11"/>
    </w:p>
    <w:p w14:paraId="0BCBE2E0" w14:textId="77777777" w:rsidR="004F3B80" w:rsidRPr="004F3B80" w:rsidRDefault="004F3B80" w:rsidP="004F3B80">
      <w:r>
        <w:t>Estos son los pasos y recursos que necesita para reconstruir el sitio en crisis.</w:t>
      </w:r>
    </w:p>
    <w:p w14:paraId="27CB752E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3BC3C248" w14:textId="77777777" w:rsidTr="00470E87">
        <w:trPr>
          <w:trHeight w:val="5760"/>
        </w:trPr>
        <w:tc>
          <w:tcPr>
            <w:tcW w:w="10800" w:type="dxa"/>
          </w:tcPr>
          <w:p w14:paraId="435B3C54" w14:textId="77777777" w:rsidR="004F3B80" w:rsidRPr="004F3B80" w:rsidRDefault="004F3B80" w:rsidP="00470E87"/>
          <w:p w14:paraId="1E263B75" w14:textId="77777777" w:rsidR="004F3B80" w:rsidRPr="004F3B80" w:rsidRDefault="004F3B80" w:rsidP="00470E87"/>
        </w:tc>
      </w:tr>
    </w:tbl>
    <w:p w14:paraId="600128A2" w14:textId="77777777" w:rsidR="004F3B80" w:rsidRPr="004F3B80" w:rsidRDefault="004F3B80" w:rsidP="004F3B80">
      <w:pPr>
        <w:pStyle w:val="Heading1"/>
        <w:spacing w:line="276" w:lineRule="auto"/>
      </w:pPr>
    </w:p>
    <w:p w14:paraId="2780BEF2" w14:textId="77777777" w:rsidR="004F3B80" w:rsidRPr="004F3B80" w:rsidRDefault="004F3B80" w:rsidP="004F3B80">
      <w:pPr>
        <w:pStyle w:val="Heading1"/>
        <w:numPr>
          <w:ilvl w:val="0"/>
          <w:numId w:val="20"/>
        </w:numPr>
        <w:spacing w:line="276" w:lineRule="auto"/>
        <w:ind w:left="360"/>
      </w:pPr>
      <w:bookmarkStart w:id="12" w:name="_Toc179455019"/>
      <w:r>
        <w:t>Planificación de cambios o actualizaciones</w:t>
      </w:r>
      <w:bookmarkEnd w:id="12"/>
    </w:p>
    <w:p w14:paraId="112A1991" w14:textId="77777777" w:rsidR="004F3B80" w:rsidRPr="004F3B80" w:rsidRDefault="004F3B80" w:rsidP="004F3B80">
      <w:r>
        <w:t>Estos son los detalles sobre cualquier cambio o actualización que realice en el plan de acción de gestión de crisis, el número de versión y el historial.</w:t>
      </w:r>
    </w:p>
    <w:p w14:paraId="17238660" w14:textId="77777777" w:rsidR="004F3B80" w:rsidRPr="004F3B80" w:rsidRDefault="004F3B80" w:rsidP="004F3B80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F3B80" w:rsidRPr="004F3B80" w14:paraId="034BBC16" w14:textId="77777777" w:rsidTr="00D873D6">
        <w:trPr>
          <w:trHeight w:val="5601"/>
        </w:trPr>
        <w:tc>
          <w:tcPr>
            <w:tcW w:w="10800" w:type="dxa"/>
          </w:tcPr>
          <w:p w14:paraId="48E6DB47" w14:textId="77777777" w:rsidR="004F3B80" w:rsidRPr="004F3B80" w:rsidRDefault="004F3B80" w:rsidP="00470E87"/>
          <w:p w14:paraId="5B771ACB" w14:textId="77777777" w:rsidR="004F3B80" w:rsidRPr="004F3B80" w:rsidRDefault="004F3B80" w:rsidP="00470E87"/>
        </w:tc>
      </w:tr>
    </w:tbl>
    <w:p w14:paraId="0B7B3F68" w14:textId="77777777" w:rsidR="004F3B80" w:rsidRPr="004F3B80" w:rsidRDefault="004F3B80" w:rsidP="004F3B80">
      <w:r w:rsidRPr="004F3B80">
        <w:br w:type="page"/>
      </w:r>
    </w:p>
    <w:p w14:paraId="123C4118" w14:textId="77777777" w:rsidR="004F3B80" w:rsidRPr="004F3B80" w:rsidRDefault="004F3B80" w:rsidP="004F3B80"/>
    <w:p w14:paraId="2C99E4B1" w14:textId="77777777" w:rsidR="004F3B80" w:rsidRPr="004F3B80" w:rsidRDefault="004F3B80" w:rsidP="004F3B8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4F3B80" w:rsidRPr="004F3B80" w14:paraId="47F1C37C" w14:textId="77777777" w:rsidTr="00470E87">
        <w:trPr>
          <w:trHeight w:val="2663"/>
        </w:trPr>
        <w:tc>
          <w:tcPr>
            <w:tcW w:w="10583" w:type="dxa"/>
          </w:tcPr>
          <w:p w14:paraId="26E7209F" w14:textId="77777777" w:rsidR="004F3B80" w:rsidRPr="004F3B80" w:rsidRDefault="004F3B80" w:rsidP="00470E8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0BDB4C71" w14:textId="77777777" w:rsidR="004F3B80" w:rsidRPr="004F3B80" w:rsidRDefault="004F3B80" w:rsidP="00470E87"/>
          <w:p w14:paraId="7710509E" w14:textId="77777777" w:rsidR="004F3B80" w:rsidRPr="004F3B80" w:rsidRDefault="004F3B80" w:rsidP="00470E87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0E53481" w14:textId="77777777" w:rsidR="004F3B80" w:rsidRPr="004F3B80" w:rsidRDefault="004F3B80" w:rsidP="004F3B80"/>
    <w:sectPr w:rsidR="004F3B80" w:rsidRPr="004F3B80" w:rsidSect="000845EB">
      <w:footerReference w:type="even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AAF29" w14:textId="77777777" w:rsidR="00AA1F30" w:rsidRPr="004F3B80" w:rsidRDefault="00AA1F30" w:rsidP="00D4300C">
      <w:r w:rsidRPr="004F3B80">
        <w:separator/>
      </w:r>
    </w:p>
  </w:endnote>
  <w:endnote w:type="continuationSeparator" w:id="0">
    <w:p w14:paraId="34D4975E" w14:textId="77777777" w:rsidR="00AA1F30" w:rsidRPr="004F3B80" w:rsidRDefault="00AA1F30" w:rsidP="00D4300C">
      <w:r w:rsidRPr="004F3B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64083007"/>
      <w:docPartObj>
        <w:docPartGallery w:val="Page Numbers (Bottom of Page)"/>
        <w:docPartUnique/>
      </w:docPartObj>
    </w:sdtPr>
    <w:sdtContent>
      <w:p w14:paraId="565FEE38" w14:textId="77777777" w:rsidR="004F3B80" w:rsidRPr="004F3B80" w:rsidRDefault="004F3B80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4F3B80">
          <w:rPr>
            <w:rStyle w:val="PageNumber"/>
          </w:rPr>
          <w:fldChar w:fldCharType="begin"/>
        </w:r>
        <w:r w:rsidRPr="004F3B80">
          <w:rPr>
            <w:rStyle w:val="PageNumber"/>
          </w:rPr>
          <w:instrText xml:space="preserve"> PAGE </w:instrText>
        </w:r>
        <w:r w:rsidRPr="004F3B80">
          <w:rPr>
            <w:rStyle w:val="PageNumber"/>
          </w:rPr>
          <w:fldChar w:fldCharType="end"/>
        </w:r>
      </w:p>
    </w:sdtContent>
  </w:sdt>
  <w:p w14:paraId="3942C485" w14:textId="77777777" w:rsidR="004F3B80" w:rsidRPr="004F3B80" w:rsidRDefault="004F3B80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57886171"/>
      <w:docPartObj>
        <w:docPartGallery w:val="Page Numbers (Bottom of Page)"/>
        <w:docPartUnique/>
      </w:docPartObj>
    </w:sdtPr>
    <w:sdtContent>
      <w:p w14:paraId="4C41E4F1" w14:textId="77777777" w:rsidR="004F3B80" w:rsidRPr="004F3B80" w:rsidRDefault="004F3B80" w:rsidP="00DF563A">
        <w:pPr>
          <w:pStyle w:val="Footer"/>
          <w:framePr w:wrap="none" w:vAnchor="text" w:hAnchor="page" w:x="10923" w:y="277"/>
          <w:rPr>
            <w:rStyle w:val="PageNumber"/>
          </w:rPr>
        </w:pPr>
        <w:r w:rsidRPr="004F3B80">
          <w:rPr>
            <w:rStyle w:val="PageNumber"/>
          </w:rPr>
          <w:fldChar w:fldCharType="begin"/>
        </w:r>
        <w:r w:rsidRPr="004F3B80">
          <w:rPr>
            <w:rStyle w:val="PageNumber"/>
          </w:rPr>
          <w:instrText xml:space="preserve"> PAGE </w:instrText>
        </w:r>
        <w:r w:rsidRPr="004F3B80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4F3B80">
          <w:rPr>
            <w:rStyle w:val="PageNumber"/>
          </w:rPr>
          <w:fldChar w:fldCharType="end"/>
        </w:r>
      </w:p>
    </w:sdtContent>
  </w:sdt>
  <w:p w14:paraId="16F8C4B9" w14:textId="77777777" w:rsidR="004F3B80" w:rsidRPr="004F3B80" w:rsidRDefault="004F3B80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0B4170FC" w14:textId="77777777" w:rsidR="005B0B4C" w:rsidRPr="004F3B80" w:rsidRDefault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4F3B80">
          <w:rPr>
            <w:rStyle w:val="PageNumber"/>
          </w:rPr>
          <w:fldChar w:fldCharType="begin"/>
        </w:r>
        <w:r w:rsidRPr="004F3B80">
          <w:rPr>
            <w:rStyle w:val="PageNumber"/>
          </w:rPr>
          <w:instrText xml:space="preserve"> PAGE </w:instrText>
        </w:r>
        <w:r w:rsidRPr="004F3B80">
          <w:rPr>
            <w:rStyle w:val="PageNumber"/>
          </w:rPr>
          <w:fldChar w:fldCharType="end"/>
        </w:r>
      </w:p>
    </w:sdtContent>
  </w:sdt>
  <w:p w14:paraId="68981F61" w14:textId="77777777" w:rsidR="005B0B4C" w:rsidRPr="004F3B80" w:rsidRDefault="005B0B4C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82469797"/>
      <w:docPartObj>
        <w:docPartGallery w:val="Page Numbers (Bottom of Page)"/>
        <w:docPartUnique/>
      </w:docPartObj>
    </w:sdtPr>
    <w:sdtContent>
      <w:p w14:paraId="15866DBD" w14:textId="77777777" w:rsidR="005B0B4C" w:rsidRPr="004F3B80" w:rsidRDefault="005B0B4C" w:rsidP="00DF563A">
        <w:pPr>
          <w:pStyle w:val="Footer"/>
          <w:framePr w:wrap="none" w:vAnchor="text" w:hAnchor="page" w:x="10923" w:y="277"/>
          <w:rPr>
            <w:rStyle w:val="PageNumber"/>
          </w:rPr>
        </w:pPr>
        <w:r w:rsidRPr="004F3B80">
          <w:rPr>
            <w:rStyle w:val="PageNumber"/>
          </w:rPr>
          <w:fldChar w:fldCharType="begin"/>
        </w:r>
        <w:r w:rsidRPr="004F3B80">
          <w:rPr>
            <w:rStyle w:val="PageNumber"/>
          </w:rPr>
          <w:instrText xml:space="preserve"> PAGE </w:instrText>
        </w:r>
        <w:r w:rsidRPr="004F3B80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4F3B80">
          <w:rPr>
            <w:rStyle w:val="PageNumber"/>
          </w:rPr>
          <w:fldChar w:fldCharType="end"/>
        </w:r>
      </w:p>
    </w:sdtContent>
  </w:sdt>
  <w:p w14:paraId="612CBA09" w14:textId="77777777" w:rsidR="005B0B4C" w:rsidRPr="004F3B80" w:rsidRDefault="005B0B4C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79532" w14:textId="77777777" w:rsidR="00AA1F30" w:rsidRPr="004F3B80" w:rsidRDefault="00AA1F30" w:rsidP="00D4300C">
      <w:r w:rsidRPr="004F3B80">
        <w:separator/>
      </w:r>
    </w:p>
  </w:footnote>
  <w:footnote w:type="continuationSeparator" w:id="0">
    <w:p w14:paraId="7E0BA25F" w14:textId="77777777" w:rsidR="00AA1F30" w:rsidRPr="004F3B80" w:rsidRDefault="00AA1F30" w:rsidP="00D4300C">
      <w:r w:rsidRPr="004F3B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A1BA" w14:textId="087F5181" w:rsidR="00D873D6" w:rsidRPr="00D873D6" w:rsidRDefault="00D873D6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52364">
    <w:abstractNumId w:val="9"/>
  </w:num>
  <w:num w:numId="2" w16cid:durableId="440878172">
    <w:abstractNumId w:val="8"/>
  </w:num>
  <w:num w:numId="3" w16cid:durableId="262225052">
    <w:abstractNumId w:val="7"/>
  </w:num>
  <w:num w:numId="4" w16cid:durableId="948197908">
    <w:abstractNumId w:val="6"/>
  </w:num>
  <w:num w:numId="5" w16cid:durableId="1637680658">
    <w:abstractNumId w:val="5"/>
  </w:num>
  <w:num w:numId="6" w16cid:durableId="1792479176">
    <w:abstractNumId w:val="4"/>
  </w:num>
  <w:num w:numId="7" w16cid:durableId="1309432502">
    <w:abstractNumId w:val="3"/>
  </w:num>
  <w:num w:numId="8" w16cid:durableId="483277051">
    <w:abstractNumId w:val="2"/>
  </w:num>
  <w:num w:numId="9" w16cid:durableId="382289883">
    <w:abstractNumId w:val="1"/>
  </w:num>
  <w:num w:numId="10" w16cid:durableId="460001391">
    <w:abstractNumId w:val="0"/>
  </w:num>
  <w:num w:numId="11" w16cid:durableId="724765962">
    <w:abstractNumId w:val="19"/>
  </w:num>
  <w:num w:numId="12" w16cid:durableId="1928877853">
    <w:abstractNumId w:val="25"/>
  </w:num>
  <w:num w:numId="13" w16cid:durableId="859586739">
    <w:abstractNumId w:val="23"/>
  </w:num>
  <w:num w:numId="14" w16cid:durableId="1278484358">
    <w:abstractNumId w:val="16"/>
  </w:num>
  <w:num w:numId="15" w16cid:durableId="726148987">
    <w:abstractNumId w:val="15"/>
  </w:num>
  <w:num w:numId="16" w16cid:durableId="659386296">
    <w:abstractNumId w:val="18"/>
  </w:num>
  <w:num w:numId="17" w16cid:durableId="291446646">
    <w:abstractNumId w:val="21"/>
  </w:num>
  <w:num w:numId="18" w16cid:durableId="855073814">
    <w:abstractNumId w:val="20"/>
  </w:num>
  <w:num w:numId="19" w16cid:durableId="2020620535">
    <w:abstractNumId w:val="13"/>
  </w:num>
  <w:num w:numId="20" w16cid:durableId="1942954470">
    <w:abstractNumId w:val="24"/>
  </w:num>
  <w:num w:numId="21" w16cid:durableId="1833788202">
    <w:abstractNumId w:val="22"/>
  </w:num>
  <w:num w:numId="22" w16cid:durableId="2128696902">
    <w:abstractNumId w:val="12"/>
  </w:num>
  <w:num w:numId="23" w16cid:durableId="1344749633">
    <w:abstractNumId w:val="14"/>
  </w:num>
  <w:num w:numId="24" w16cid:durableId="1750036909">
    <w:abstractNumId w:val="10"/>
  </w:num>
  <w:num w:numId="25" w16cid:durableId="1006983482">
    <w:abstractNumId w:val="17"/>
  </w:num>
  <w:num w:numId="26" w16cid:durableId="10413234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FA"/>
    <w:rsid w:val="00010207"/>
    <w:rsid w:val="00016299"/>
    <w:rsid w:val="0002022F"/>
    <w:rsid w:val="00027FE5"/>
    <w:rsid w:val="00031AF7"/>
    <w:rsid w:val="00056E4C"/>
    <w:rsid w:val="00064949"/>
    <w:rsid w:val="00071A6D"/>
    <w:rsid w:val="000845EB"/>
    <w:rsid w:val="000A2DB1"/>
    <w:rsid w:val="000B3AA5"/>
    <w:rsid w:val="000B5BC5"/>
    <w:rsid w:val="000D4E76"/>
    <w:rsid w:val="000D5F7F"/>
    <w:rsid w:val="000E139B"/>
    <w:rsid w:val="000E7AF5"/>
    <w:rsid w:val="000F6F8D"/>
    <w:rsid w:val="00111C4F"/>
    <w:rsid w:val="00121D51"/>
    <w:rsid w:val="001314A7"/>
    <w:rsid w:val="0013783E"/>
    <w:rsid w:val="001472A1"/>
    <w:rsid w:val="00147F93"/>
    <w:rsid w:val="0015604C"/>
    <w:rsid w:val="0017355E"/>
    <w:rsid w:val="001962A6"/>
    <w:rsid w:val="001B6E94"/>
    <w:rsid w:val="001C28B8"/>
    <w:rsid w:val="001C7751"/>
    <w:rsid w:val="001D1964"/>
    <w:rsid w:val="001D4D30"/>
    <w:rsid w:val="00247CBE"/>
    <w:rsid w:val="002507EE"/>
    <w:rsid w:val="0025708E"/>
    <w:rsid w:val="00293D9D"/>
    <w:rsid w:val="002A45FC"/>
    <w:rsid w:val="002B5D26"/>
    <w:rsid w:val="002D38C6"/>
    <w:rsid w:val="002E3862"/>
    <w:rsid w:val="002E4407"/>
    <w:rsid w:val="002F2C0D"/>
    <w:rsid w:val="002F39CD"/>
    <w:rsid w:val="00303C60"/>
    <w:rsid w:val="00323215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025B8"/>
    <w:rsid w:val="004224D9"/>
    <w:rsid w:val="00422668"/>
    <w:rsid w:val="004509F5"/>
    <w:rsid w:val="0045552B"/>
    <w:rsid w:val="004630AB"/>
    <w:rsid w:val="0046574F"/>
    <w:rsid w:val="00482909"/>
    <w:rsid w:val="00491059"/>
    <w:rsid w:val="00492BF1"/>
    <w:rsid w:val="00493BCE"/>
    <w:rsid w:val="004952F9"/>
    <w:rsid w:val="004B4C32"/>
    <w:rsid w:val="004D59AF"/>
    <w:rsid w:val="004E0A2B"/>
    <w:rsid w:val="004E670B"/>
    <w:rsid w:val="004E7C78"/>
    <w:rsid w:val="004F3B80"/>
    <w:rsid w:val="00512412"/>
    <w:rsid w:val="00531F82"/>
    <w:rsid w:val="00547183"/>
    <w:rsid w:val="00557C38"/>
    <w:rsid w:val="005A2BD6"/>
    <w:rsid w:val="005B0B4C"/>
    <w:rsid w:val="005B1D94"/>
    <w:rsid w:val="005B7C30"/>
    <w:rsid w:val="005C1013"/>
    <w:rsid w:val="005F5ABE"/>
    <w:rsid w:val="006076C7"/>
    <w:rsid w:val="00651CBF"/>
    <w:rsid w:val="006537BE"/>
    <w:rsid w:val="00673074"/>
    <w:rsid w:val="006B5ECE"/>
    <w:rsid w:val="006B6267"/>
    <w:rsid w:val="006C1052"/>
    <w:rsid w:val="006C66DE"/>
    <w:rsid w:val="006D36F2"/>
    <w:rsid w:val="006D37D8"/>
    <w:rsid w:val="006D6888"/>
    <w:rsid w:val="007003D9"/>
    <w:rsid w:val="00714325"/>
    <w:rsid w:val="00754D1F"/>
    <w:rsid w:val="00756B3B"/>
    <w:rsid w:val="00770BF1"/>
    <w:rsid w:val="00774101"/>
    <w:rsid w:val="0078197E"/>
    <w:rsid w:val="007874B8"/>
    <w:rsid w:val="007972B4"/>
    <w:rsid w:val="007B7937"/>
    <w:rsid w:val="007F08AA"/>
    <w:rsid w:val="0081690B"/>
    <w:rsid w:val="00827F6D"/>
    <w:rsid w:val="008350B3"/>
    <w:rsid w:val="0085544E"/>
    <w:rsid w:val="00863730"/>
    <w:rsid w:val="00882563"/>
    <w:rsid w:val="00896E33"/>
    <w:rsid w:val="008B224B"/>
    <w:rsid w:val="008C027C"/>
    <w:rsid w:val="008C59BA"/>
    <w:rsid w:val="008D5BD1"/>
    <w:rsid w:val="008E1A2F"/>
    <w:rsid w:val="008E525C"/>
    <w:rsid w:val="008E5F44"/>
    <w:rsid w:val="008F0F82"/>
    <w:rsid w:val="008F7B5E"/>
    <w:rsid w:val="00913151"/>
    <w:rsid w:val="009152A8"/>
    <w:rsid w:val="009212F2"/>
    <w:rsid w:val="00942BD8"/>
    <w:rsid w:val="00953E13"/>
    <w:rsid w:val="009776EA"/>
    <w:rsid w:val="00980961"/>
    <w:rsid w:val="00980A6E"/>
    <w:rsid w:val="009920A2"/>
    <w:rsid w:val="009C07A6"/>
    <w:rsid w:val="009C2E35"/>
    <w:rsid w:val="009C4A98"/>
    <w:rsid w:val="009C6682"/>
    <w:rsid w:val="009E31FD"/>
    <w:rsid w:val="009E71D3"/>
    <w:rsid w:val="009F028C"/>
    <w:rsid w:val="009F3EC8"/>
    <w:rsid w:val="009F41E4"/>
    <w:rsid w:val="00A06691"/>
    <w:rsid w:val="00A12C16"/>
    <w:rsid w:val="00A2037C"/>
    <w:rsid w:val="00A6738D"/>
    <w:rsid w:val="00A72BC9"/>
    <w:rsid w:val="00A8452F"/>
    <w:rsid w:val="00A95536"/>
    <w:rsid w:val="00AA1F30"/>
    <w:rsid w:val="00AB1F2A"/>
    <w:rsid w:val="00AB239C"/>
    <w:rsid w:val="00AD5BA1"/>
    <w:rsid w:val="00AE1A89"/>
    <w:rsid w:val="00AF788F"/>
    <w:rsid w:val="00B0528B"/>
    <w:rsid w:val="00B307B3"/>
    <w:rsid w:val="00B62BF5"/>
    <w:rsid w:val="00B8500C"/>
    <w:rsid w:val="00BA17FA"/>
    <w:rsid w:val="00BA1CA5"/>
    <w:rsid w:val="00BB5C34"/>
    <w:rsid w:val="00BB5E87"/>
    <w:rsid w:val="00BC38F6"/>
    <w:rsid w:val="00BC7F9D"/>
    <w:rsid w:val="00BE7994"/>
    <w:rsid w:val="00C12C0B"/>
    <w:rsid w:val="00C87420"/>
    <w:rsid w:val="00C87E94"/>
    <w:rsid w:val="00C92568"/>
    <w:rsid w:val="00CA2CD6"/>
    <w:rsid w:val="00CB3106"/>
    <w:rsid w:val="00CB4DF0"/>
    <w:rsid w:val="00CB7FA5"/>
    <w:rsid w:val="00CC4582"/>
    <w:rsid w:val="00CD3675"/>
    <w:rsid w:val="00CD579B"/>
    <w:rsid w:val="00D022DF"/>
    <w:rsid w:val="00D07C0C"/>
    <w:rsid w:val="00D147A9"/>
    <w:rsid w:val="00D2644E"/>
    <w:rsid w:val="00D26580"/>
    <w:rsid w:val="00D4300C"/>
    <w:rsid w:val="00D660EC"/>
    <w:rsid w:val="00D675F4"/>
    <w:rsid w:val="00D82ADF"/>
    <w:rsid w:val="00D873D6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4242"/>
    <w:rsid w:val="00EB0A61"/>
    <w:rsid w:val="00EB23F8"/>
    <w:rsid w:val="00EB6E80"/>
    <w:rsid w:val="00F51467"/>
    <w:rsid w:val="00F61C92"/>
    <w:rsid w:val="00F75C43"/>
    <w:rsid w:val="00F85E87"/>
    <w:rsid w:val="00F90516"/>
    <w:rsid w:val="00FB4C7E"/>
    <w:rsid w:val="00FE2730"/>
    <w:rsid w:val="00FE6D48"/>
    <w:rsid w:val="00FE73DC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35A61"/>
  <w15:docId w15:val="{4013869D-9B00-854B-9CDB-C35C632B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5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F61A6-702A-4963-9AE5-069283E0EF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628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Blosel</dc:creator>
  <cp:lastModifiedBy>Nicole Li （李虹）</cp:lastModifiedBy>
  <cp:revision>10</cp:revision>
  <cp:lastPrinted>2018-04-15T17:50:00Z</cp:lastPrinted>
  <dcterms:created xsi:type="dcterms:W3CDTF">2023-01-29T20:38:00Z</dcterms:created>
  <dcterms:modified xsi:type="dcterms:W3CDTF">2024-10-14T02:35:00Z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