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2778E" w14:textId="76EBB3CF" w:rsidR="0082720D" w:rsidRPr="00920746" w:rsidRDefault="00920746" w:rsidP="00920746">
      <w:pPr>
        <w:spacing w:line="240" w:lineRule="auto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429184" wp14:editId="7B404ECB">
            <wp:simplePos x="0" y="0"/>
            <wp:positionH relativeFrom="column">
              <wp:posOffset>5577840</wp:posOffset>
            </wp:positionH>
            <wp:positionV relativeFrom="paragraph">
              <wp:posOffset>777571</wp:posOffset>
            </wp:positionV>
            <wp:extent cx="3784600" cy="2333625"/>
            <wp:effectExtent l="0" t="0" r="6350" b="9525"/>
            <wp:wrapNone/>
            <wp:docPr id="3" name="Picture 2" descr="Person holding credit card using laptop">
              <a:extLst xmlns:a="http://schemas.openxmlformats.org/drawingml/2006/main">
                <a:ext uri="{FF2B5EF4-FFF2-40B4-BE49-F238E27FC236}">
                  <a16:creationId xmlns:a16="http://schemas.microsoft.com/office/drawing/2014/main" id="{4F29E50F-8DEE-4214-97C1-00DEBD6DC8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Person holding credit card using laptop">
                      <a:extLst>
                        <a:ext uri="{FF2B5EF4-FFF2-40B4-BE49-F238E27FC236}">
                          <a16:creationId xmlns:a16="http://schemas.microsoft.com/office/drawing/2014/main" id="{4F29E50F-8DEE-4214-97C1-00DEBD6DC8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77" t="17673" r="5073" b="19469"/>
                    <a:stretch/>
                  </pic:blipFill>
                  <pic:spPr bwMode="auto">
                    <a:xfrm>
                      <a:off x="0" y="0"/>
                      <a:ext cx="3784600" cy="233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0746">
        <w:rPr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69A32E69" wp14:editId="0B99438F">
            <wp:simplePos x="0" y="0"/>
            <wp:positionH relativeFrom="column">
              <wp:posOffset>6910705</wp:posOffset>
            </wp:positionH>
            <wp:positionV relativeFrom="paragraph">
              <wp:posOffset>46659</wp:posOffset>
            </wp:positionV>
            <wp:extent cx="2450592" cy="484632"/>
            <wp:effectExtent l="0" t="0" r="6985" b="0"/>
            <wp:wrapNone/>
            <wp:docPr id="1274964152" name="Picture 2" descr="A blue and white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738EA574-D43C-40E5-A3AB-3AED4E3AA2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ue and white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738EA574-D43C-40E5-A3AB-3AED4E3AA2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20D" w:rsidRPr="00920746">
        <w:rPr>
          <w:rFonts w:ascii="Century Gothic" w:hAnsi="Century Gothic"/>
          <w:b/>
          <w:color w:val="595959" w:themeColor="text1" w:themeTint="A6"/>
          <w:sz w:val="44"/>
          <w:szCs w:val="44"/>
        </w:rPr>
        <w:t xml:space="preserve">EJEMPLO DE PLANTILLA DE REQUISITOS DE </w:t>
      </w:r>
      <w:r>
        <w:rPr>
          <w:rFonts w:ascii="Century Gothic" w:hAnsi="Century Gothic"/>
          <w:b/>
          <w:color w:val="595959" w:themeColor="text1" w:themeTint="A6"/>
          <w:sz w:val="44"/>
          <w:szCs w:val="44"/>
        </w:rPr>
        <w:br/>
      </w:r>
      <w:r w:rsidR="0082720D" w:rsidRPr="00920746">
        <w:rPr>
          <w:rFonts w:ascii="Century Gothic" w:hAnsi="Century Gothic"/>
          <w:b/>
          <w:color w:val="595959" w:themeColor="text1" w:themeTint="A6"/>
          <w:sz w:val="44"/>
          <w:szCs w:val="44"/>
        </w:rPr>
        <w:t xml:space="preserve">PRODUCTOS DE SOFTWARE </w:t>
      </w:r>
    </w:p>
    <w:tbl>
      <w:tblPr>
        <w:tblW w:w="14755" w:type="dxa"/>
        <w:tblLook w:val="04A0" w:firstRow="1" w:lastRow="0" w:firstColumn="1" w:lastColumn="0" w:noHBand="0" w:noVBand="1"/>
      </w:tblPr>
      <w:tblGrid>
        <w:gridCol w:w="4280"/>
        <w:gridCol w:w="4280"/>
        <w:gridCol w:w="4280"/>
        <w:gridCol w:w="1915"/>
      </w:tblGrid>
      <w:tr w:rsidR="0082720D" w:rsidRPr="0082720D" w14:paraId="1C25CE62" w14:textId="77777777" w:rsidTr="002D6A84">
        <w:trPr>
          <w:trHeight w:val="600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AF0F446" w14:textId="4757D4C5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TÍTULO DEL PRODUCTO DE SOFTWARE</w:t>
            </w:r>
          </w:p>
        </w:tc>
        <w:tc>
          <w:tcPr>
            <w:tcW w:w="4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D7FC2A" w14:textId="3D4F845A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Mercado en línea: ShopConnect</w:t>
            </w:r>
          </w:p>
        </w:tc>
        <w:tc>
          <w:tcPr>
            <w:tcW w:w="42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1D630" w14:textId="490C4624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1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2BDBE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50C69C2C" w14:textId="77777777" w:rsidTr="002D6A84">
        <w:trPr>
          <w:trHeight w:val="600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16B4D75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AUTOR</w:t>
            </w:r>
          </w:p>
        </w:tc>
        <w:tc>
          <w:tcPr>
            <w:tcW w:w="4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8762C3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Brennan Gardiner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4A3FD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3EFE2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0E28187E" w14:textId="77777777" w:rsidTr="002D6A84">
        <w:trPr>
          <w:trHeight w:val="600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E62337A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TELÉFONO</w:t>
            </w:r>
          </w:p>
        </w:tc>
        <w:tc>
          <w:tcPr>
            <w:tcW w:w="4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5DB3F3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Teléfono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D4905" w14:textId="438B3876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71331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3D3EAF05" w14:textId="77777777" w:rsidTr="002D6A84">
        <w:trPr>
          <w:trHeight w:val="600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3405D82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CORREO ELECTRÓNICO</w:t>
            </w:r>
          </w:p>
        </w:tc>
        <w:tc>
          <w:tcPr>
            <w:tcW w:w="4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5025DC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93665" w14:textId="7085071E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8B9DB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49726017" w14:textId="77777777" w:rsidTr="002D6A84">
        <w:trPr>
          <w:trHeight w:val="600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8CD2FF4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DIRECCIÓN</w:t>
            </w:r>
          </w:p>
        </w:tc>
        <w:tc>
          <w:tcPr>
            <w:tcW w:w="4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B57503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123 First Avenue, Suite 24C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6D7F8" w14:textId="6D415A01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823CE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67D0079F" w14:textId="77777777" w:rsidTr="002D6A84">
        <w:trPr>
          <w:trHeight w:val="600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3DD2C6B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FECHA</w:t>
            </w:r>
          </w:p>
        </w:tc>
        <w:tc>
          <w:tcPr>
            <w:tcW w:w="4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FDEB73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E67CE" w14:textId="2D5BD9EA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1192F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54315" w:rsidRPr="0082720D" w14:paraId="3C93FE84" w14:textId="77777777" w:rsidTr="00657D17">
        <w:trPr>
          <w:trHeight w:val="900"/>
        </w:trPr>
        <w:tc>
          <w:tcPr>
            <w:tcW w:w="1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74247" w14:textId="6D93474B" w:rsidR="00054315" w:rsidRPr="0082720D" w:rsidRDefault="00054315" w:rsidP="0082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DESCRIPCIÓN GENERAL DEL SOFTWARE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67143" w14:textId="77777777" w:rsidR="00054315" w:rsidRPr="0082720D" w:rsidRDefault="00054315" w:rsidP="0082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23566067" w14:textId="77777777" w:rsidTr="00054315">
        <w:trPr>
          <w:trHeight w:val="845"/>
        </w:trPr>
        <w:tc>
          <w:tcPr>
            <w:tcW w:w="1475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97EC71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Century Gothic" w:hAnsi="Century Gothic"/>
                <w:color w:val="000000"/>
                <w:kern w:val="0"/>
                <w:sz w:val="20"/>
              </w:rPr>
              <w:t>ShopConnect</w:t>
            </w:r>
            <w:proofErr w:type="spellEnd"/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 es un mercado en línea que conecta a artesanos locales con clientes que buscan productos exclusivos hechos a mano. Ofrece una plataforma para que los artesanos exhiban y vendan sus productos y, a la vez, permite a los usuarios descubrir y comprar elementos artesanales y personalizados.</w:t>
            </w:r>
          </w:p>
        </w:tc>
      </w:tr>
      <w:tr w:rsidR="0082720D" w:rsidRPr="0082720D" w14:paraId="1BF4D424" w14:textId="77777777" w:rsidTr="0082720D">
        <w:trPr>
          <w:trHeight w:val="900"/>
        </w:trPr>
        <w:tc>
          <w:tcPr>
            <w:tcW w:w="8560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D0F7B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OBJETIVOS DEL PRODUCTO DE SOFTWARE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7C723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F614F" w14:textId="77777777" w:rsidR="0082720D" w:rsidRPr="0082720D" w:rsidRDefault="0082720D" w:rsidP="0082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1E397A8F" w14:textId="77777777" w:rsidTr="0082720D">
        <w:trPr>
          <w:trHeight w:val="432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A7B24A6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Objetivo principal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39B74B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Permitir a los artesanos exhibir y vender productos hechos a mano.</w:t>
            </w:r>
          </w:p>
        </w:tc>
      </w:tr>
      <w:tr w:rsidR="0082720D" w:rsidRPr="0082720D" w14:paraId="4DAF2282" w14:textId="77777777" w:rsidTr="0082720D">
        <w:trPr>
          <w:trHeight w:val="43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E1F9047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Objetivo secundario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EEA7FB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Facilitar transacciones seguras y ofrecer experiencias de usuario personalizadas.</w:t>
            </w:r>
          </w:p>
        </w:tc>
      </w:tr>
      <w:tr w:rsidR="0082720D" w:rsidRPr="0082720D" w14:paraId="402ECF65" w14:textId="77777777" w:rsidTr="0082720D">
        <w:trPr>
          <w:trHeight w:val="900"/>
        </w:trPr>
        <w:tc>
          <w:tcPr>
            <w:tcW w:w="8560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BC0F9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PARTES INTERESADAS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6F1F0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C6A18" w14:textId="77777777" w:rsidR="0082720D" w:rsidRPr="0082720D" w:rsidRDefault="0082720D" w:rsidP="0082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282955D3" w14:textId="77777777" w:rsidTr="0082720D">
        <w:trPr>
          <w:trHeight w:val="642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ED723C4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Partes interesadas principales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83FA61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Equipo de desarrollo: responsable del diseño y la implementación del software</w:t>
            </w:r>
          </w:p>
        </w:tc>
      </w:tr>
      <w:tr w:rsidR="0082720D" w:rsidRPr="0082720D" w14:paraId="2133CD9A" w14:textId="77777777" w:rsidTr="0082720D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4CE396C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Partes interesadas secundarias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7DBFCD" w14:textId="77777777" w:rsidR="0082720D" w:rsidRPr="0082720D" w:rsidRDefault="0082720D" w:rsidP="002D6A8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Comunidad de artesanos: proveedores y vendedores en la plataforma</w:t>
            </w:r>
          </w:p>
        </w:tc>
      </w:tr>
      <w:tr w:rsidR="0082720D" w:rsidRPr="0082720D" w14:paraId="3C74E371" w14:textId="77777777" w:rsidTr="0082720D">
        <w:trPr>
          <w:trHeight w:val="900"/>
        </w:trPr>
        <w:tc>
          <w:tcPr>
            <w:tcW w:w="85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35447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lastRenderedPageBreak/>
              <w:t>REQUISITOS FUNCIONALES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4FEA3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97AB3" w14:textId="77777777" w:rsidR="0082720D" w:rsidRPr="0082720D" w:rsidRDefault="0082720D" w:rsidP="0082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02D12B33" w14:textId="77777777" w:rsidTr="0082720D">
        <w:trPr>
          <w:trHeight w:val="530"/>
        </w:trPr>
        <w:tc>
          <w:tcPr>
            <w:tcW w:w="1475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B464BA7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CREACIÓN DE PERFILES DE ARTESANOS</w:t>
            </w:r>
          </w:p>
        </w:tc>
      </w:tr>
      <w:tr w:rsidR="0082720D" w:rsidRPr="0082720D" w14:paraId="45CDC9AA" w14:textId="77777777" w:rsidTr="0082720D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2D72FBCD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Descripción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32AAC3" w14:textId="77777777" w:rsidR="0082720D" w:rsidRPr="0082720D" w:rsidRDefault="0082720D" w:rsidP="002D6A8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Los artesanos pueden crear sus perfiles y exhibir sus productos y conocimientos.</w:t>
            </w:r>
          </w:p>
        </w:tc>
      </w:tr>
      <w:tr w:rsidR="0082720D" w:rsidRPr="0082720D" w14:paraId="0FF24533" w14:textId="77777777" w:rsidTr="0082720D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02BE5BE6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Historia de usuario/caso de uso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D83190" w14:textId="77777777" w:rsidR="0082720D" w:rsidRPr="0082720D" w:rsidRDefault="0082720D" w:rsidP="002D6A8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Un artesano carga las imágenes, redacta las descripciones y establece los precios de los productos.</w:t>
            </w:r>
          </w:p>
        </w:tc>
      </w:tr>
      <w:tr w:rsidR="0082720D" w:rsidRPr="0082720D" w14:paraId="71A6D2F7" w14:textId="77777777" w:rsidTr="0082720D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5C555E83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Criterios de aceptación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17AF24" w14:textId="77777777" w:rsidR="0082720D" w:rsidRPr="0082720D" w:rsidRDefault="0082720D" w:rsidP="002D6A8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La creación de perfil incluye al menos cinco listados de productos con imágenes y descripciones.</w:t>
            </w:r>
          </w:p>
        </w:tc>
      </w:tr>
      <w:tr w:rsidR="0082720D" w:rsidRPr="0082720D" w14:paraId="77F8A7DA" w14:textId="77777777" w:rsidTr="0082720D">
        <w:trPr>
          <w:trHeight w:val="557"/>
        </w:trPr>
        <w:tc>
          <w:tcPr>
            <w:tcW w:w="1475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7F8343C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PROCESAMIENTO SEGURO DE TRANSACCIONES</w:t>
            </w:r>
          </w:p>
        </w:tc>
      </w:tr>
      <w:tr w:rsidR="0082720D" w:rsidRPr="0082720D" w14:paraId="654C47FE" w14:textId="77777777" w:rsidTr="0082720D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194C5008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Descripción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A703DF" w14:textId="77777777" w:rsidR="0082720D" w:rsidRPr="0082720D" w:rsidRDefault="0082720D" w:rsidP="002D6A8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Implementar una pasarela de pago segura para que los usuarios compren los productos de los artesanos.</w:t>
            </w:r>
          </w:p>
        </w:tc>
      </w:tr>
      <w:tr w:rsidR="0082720D" w:rsidRPr="0082720D" w14:paraId="7B1C511F" w14:textId="77777777" w:rsidTr="0082720D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3A72CE24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Historia de usuario/caso de uso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5B0003" w14:textId="77777777" w:rsidR="0082720D" w:rsidRPr="0082720D" w:rsidRDefault="0082720D" w:rsidP="002D6A8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El usuario selecciona un producto, lo agrega al carrito y lo extrae de forma segura.</w:t>
            </w:r>
          </w:p>
        </w:tc>
      </w:tr>
      <w:tr w:rsidR="0082720D" w:rsidRPr="0082720D" w14:paraId="22B5F759" w14:textId="77777777" w:rsidTr="0082720D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086110E5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Criterios de aceptación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D1D3C5" w14:textId="77777777" w:rsidR="0082720D" w:rsidRPr="0082720D" w:rsidRDefault="0082720D" w:rsidP="002D6A8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Las transacciones se cifran usando SSL y se mantiene el cumplimiento del estándar de la PCI (industria de tarjetas de pago).</w:t>
            </w:r>
          </w:p>
        </w:tc>
      </w:tr>
      <w:tr w:rsidR="0082720D" w:rsidRPr="0082720D" w14:paraId="403A4870" w14:textId="77777777" w:rsidTr="0082720D">
        <w:trPr>
          <w:trHeight w:val="900"/>
        </w:trPr>
        <w:tc>
          <w:tcPr>
            <w:tcW w:w="8560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CF73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REQUISITOS NO FUNCIONALES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93882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9A2E0" w14:textId="77777777" w:rsidR="0082720D" w:rsidRPr="0082720D" w:rsidRDefault="0082720D" w:rsidP="0082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058B495C" w14:textId="77777777" w:rsidTr="0082720D">
        <w:trPr>
          <w:trHeight w:val="548"/>
        </w:trPr>
        <w:tc>
          <w:tcPr>
            <w:tcW w:w="1475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6F9BB18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RENDIMIENTO</w:t>
            </w:r>
          </w:p>
        </w:tc>
      </w:tr>
      <w:tr w:rsidR="0082720D" w:rsidRPr="0082720D" w14:paraId="49B1A9E6" w14:textId="77777777" w:rsidTr="0082720D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4B8A0665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Requisito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241E78" w14:textId="77777777" w:rsidR="0082720D" w:rsidRPr="0082720D" w:rsidRDefault="0082720D" w:rsidP="002D6A8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El tiempo de respuesta de la plataforma debe ser menor de 3 segundos por cada acción.</w:t>
            </w:r>
          </w:p>
        </w:tc>
      </w:tr>
      <w:tr w:rsidR="0082720D" w:rsidRPr="0082720D" w14:paraId="4DD04D52" w14:textId="77777777" w:rsidTr="0082720D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3FCFC142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Métricas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35DF9D" w14:textId="77777777" w:rsidR="0082720D" w:rsidRPr="0082720D" w:rsidRDefault="0082720D" w:rsidP="002D6A8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Medir el tiempo de respuesta promedio en varias actividades de plataformas.</w:t>
            </w:r>
          </w:p>
        </w:tc>
      </w:tr>
      <w:tr w:rsidR="0082720D" w:rsidRPr="0082720D" w14:paraId="0384D6AA" w14:textId="77777777" w:rsidTr="0082720D">
        <w:trPr>
          <w:trHeight w:val="575"/>
        </w:trPr>
        <w:tc>
          <w:tcPr>
            <w:tcW w:w="1475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B3320F9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SEGURIDAD</w:t>
            </w:r>
          </w:p>
        </w:tc>
      </w:tr>
      <w:tr w:rsidR="0082720D" w:rsidRPr="0082720D" w14:paraId="12A4408B" w14:textId="77777777" w:rsidTr="0082720D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1A2BE1F2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Requisito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87BE82" w14:textId="77777777" w:rsidR="0082720D" w:rsidRPr="0082720D" w:rsidRDefault="0082720D" w:rsidP="002D6A8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Todos los datos de usuarios se deben cifrar en reposo y en tránsito.</w:t>
            </w:r>
          </w:p>
        </w:tc>
      </w:tr>
      <w:tr w:rsidR="0082720D" w:rsidRPr="0082720D" w14:paraId="66046327" w14:textId="77777777" w:rsidTr="0082720D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424CDAA1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Cifrado de datos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6C2CEE" w14:textId="77777777" w:rsidR="0082720D" w:rsidRPr="0082720D" w:rsidRDefault="0082720D" w:rsidP="002D6A8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Utilizar el cifrado AES256 para la información confidencial.</w:t>
            </w:r>
          </w:p>
        </w:tc>
      </w:tr>
      <w:tr w:rsidR="0082720D" w:rsidRPr="0082720D" w14:paraId="0F58C61A" w14:textId="77777777" w:rsidTr="0082720D">
        <w:trPr>
          <w:trHeight w:val="900"/>
        </w:trPr>
        <w:tc>
          <w:tcPr>
            <w:tcW w:w="85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CADF4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lastRenderedPageBreak/>
              <w:t>SUPOSICIONES Y RESTRICCIONES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A3ADC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1063B" w14:textId="77777777" w:rsidR="0082720D" w:rsidRPr="0082720D" w:rsidRDefault="0082720D" w:rsidP="0082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0BE103D7" w14:textId="77777777" w:rsidTr="0082720D">
        <w:trPr>
          <w:trHeight w:val="642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BB47D8E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Suposiciones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418D93" w14:textId="77777777" w:rsidR="0082720D" w:rsidRPr="0082720D" w:rsidRDefault="0082720D" w:rsidP="002D6A8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• La plataforma se construirá sobra una infraestructura de AWS (Amazon Web Services, Inc.).</w:t>
            </w:r>
            <w:r w:rsidRPr="0082720D">
              <w:rPr>
                <w:rFonts w:ascii="Century Gothic" w:hAnsi="Century Gothic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0"/>
              </w:rPr>
              <w:t>• El presupuesto inicial de desarrollo tiene un tope de USD 1 000 000.</w:t>
            </w:r>
          </w:p>
        </w:tc>
      </w:tr>
      <w:tr w:rsidR="0082720D" w:rsidRPr="0082720D" w14:paraId="1D0B8230" w14:textId="77777777" w:rsidTr="0082720D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25D14DD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Restricciones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F6403E" w14:textId="77777777" w:rsidR="0082720D" w:rsidRPr="0082720D" w:rsidRDefault="0082720D" w:rsidP="002D6A8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Debe cumplir con GDPR y las leyes regionales de privacidad.</w:t>
            </w:r>
          </w:p>
        </w:tc>
      </w:tr>
      <w:tr w:rsidR="0082720D" w:rsidRPr="0082720D" w14:paraId="2C317E7C" w14:textId="77777777" w:rsidTr="0082720D">
        <w:trPr>
          <w:trHeight w:val="900"/>
        </w:trPr>
        <w:tc>
          <w:tcPr>
            <w:tcW w:w="8560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E21FC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DEPENDENCIAS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AA361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A8A1F" w14:textId="77777777" w:rsidR="0082720D" w:rsidRPr="0082720D" w:rsidRDefault="0082720D" w:rsidP="0082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09296BBC" w14:textId="77777777" w:rsidTr="0082720D">
        <w:trPr>
          <w:trHeight w:val="642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1CE2FDF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Dependencias externas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0F39CE" w14:textId="77777777" w:rsidR="0082720D" w:rsidRPr="0082720D" w:rsidRDefault="0082720D" w:rsidP="002D6A8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Integración con la pasarela de pagos Stripe para el procesamiento de las transacciones.</w:t>
            </w:r>
          </w:p>
        </w:tc>
      </w:tr>
      <w:tr w:rsidR="0082720D" w:rsidRPr="0082720D" w14:paraId="5295C297" w14:textId="77777777" w:rsidTr="0082720D">
        <w:trPr>
          <w:trHeight w:val="900"/>
        </w:trPr>
        <w:tc>
          <w:tcPr>
            <w:tcW w:w="8560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6B1E3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CRITERIOS DE ACEPTACIÓN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319D9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35F24" w14:textId="77777777" w:rsidR="0082720D" w:rsidRPr="0082720D" w:rsidRDefault="0082720D" w:rsidP="0082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68F96F03" w14:textId="77777777" w:rsidTr="0082720D">
        <w:trPr>
          <w:trHeight w:val="642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65704E1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Criterio 1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630666" w14:textId="77777777" w:rsidR="0082720D" w:rsidRPr="0082720D" w:rsidRDefault="0082720D" w:rsidP="002D6A8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Se crearon al menos 100 perfiles de artesanos en el transcurso del primer mes del lanzamiento.</w:t>
            </w:r>
          </w:p>
        </w:tc>
      </w:tr>
      <w:tr w:rsidR="0082720D" w:rsidRPr="0082720D" w14:paraId="40D3A996" w14:textId="77777777" w:rsidTr="0082720D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424BEE0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Criterio 2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BB69B8" w14:textId="77777777" w:rsidR="0082720D" w:rsidRPr="0082720D" w:rsidRDefault="0082720D" w:rsidP="002D6A8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 se informaron vulneraciones de seguridad en el transcurso de los primeros seis meses.</w:t>
            </w:r>
          </w:p>
        </w:tc>
      </w:tr>
      <w:tr w:rsidR="0082720D" w:rsidRPr="0082720D" w14:paraId="6478065A" w14:textId="77777777" w:rsidTr="002D6A84">
        <w:trPr>
          <w:trHeight w:val="900"/>
        </w:trPr>
        <w:tc>
          <w:tcPr>
            <w:tcW w:w="8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131DAEFF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ANÁLISIS DE RIESGOS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74CF1565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774BCB3" w14:textId="77777777" w:rsidR="0082720D" w:rsidRPr="0082720D" w:rsidRDefault="0082720D" w:rsidP="0082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5F94EC82" w14:textId="77777777" w:rsidTr="00E967BD">
        <w:trPr>
          <w:trHeight w:val="485"/>
        </w:trPr>
        <w:tc>
          <w:tcPr>
            <w:tcW w:w="8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6B98970A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 xml:space="preserve">RIESGO TÉCNICO </w:t>
            </w:r>
          </w:p>
        </w:tc>
        <w:tc>
          <w:tcPr>
            <w:tcW w:w="619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57E74D7F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ESTRATEGIA DE MITIGACIÓN</w:t>
            </w:r>
          </w:p>
        </w:tc>
      </w:tr>
      <w:tr w:rsidR="0082720D" w:rsidRPr="0082720D" w14:paraId="36F82202" w14:textId="77777777" w:rsidTr="0082720D">
        <w:trPr>
          <w:trHeight w:val="818"/>
        </w:trPr>
        <w:tc>
          <w:tcPr>
            <w:tcW w:w="8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421C3A" w14:textId="77777777" w:rsidR="0082720D" w:rsidRPr="0082720D" w:rsidRDefault="0082720D" w:rsidP="0005431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Posibles problemas de escalabilidad durante los períodos de mayor uso.</w:t>
            </w:r>
          </w:p>
        </w:tc>
        <w:tc>
          <w:tcPr>
            <w:tcW w:w="619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41D794" w14:textId="77777777" w:rsidR="0082720D" w:rsidRPr="0082720D" w:rsidRDefault="0082720D" w:rsidP="0005431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Implementar mecanismos de equilibrio de carga y ajuste de escala.</w:t>
            </w:r>
          </w:p>
        </w:tc>
      </w:tr>
      <w:tr w:rsidR="0082720D" w:rsidRPr="0082720D" w14:paraId="736D7F01" w14:textId="77777777" w:rsidTr="0082720D">
        <w:trPr>
          <w:trHeight w:val="642"/>
        </w:trPr>
        <w:tc>
          <w:tcPr>
            <w:tcW w:w="8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683D6703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 xml:space="preserve">RIESGO DE MERCADO </w:t>
            </w:r>
          </w:p>
        </w:tc>
        <w:tc>
          <w:tcPr>
            <w:tcW w:w="619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16A5D873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CONTINGENCIA</w:t>
            </w:r>
          </w:p>
        </w:tc>
      </w:tr>
      <w:tr w:rsidR="0082720D" w:rsidRPr="0082720D" w14:paraId="4C103804" w14:textId="77777777" w:rsidTr="002D6A84">
        <w:trPr>
          <w:trHeight w:val="872"/>
        </w:trPr>
        <w:tc>
          <w:tcPr>
            <w:tcW w:w="8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AE314A" w14:textId="77777777" w:rsidR="0082720D" w:rsidRPr="0082720D" w:rsidRDefault="0082720D" w:rsidP="0005431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Los cambios en las preferencias de los usuarios impactan en los productos artesanales.</w:t>
            </w:r>
          </w:p>
        </w:tc>
        <w:tc>
          <w:tcPr>
            <w:tcW w:w="619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A5BB54" w14:textId="77777777" w:rsidR="0082720D" w:rsidRPr="0082720D" w:rsidRDefault="0082720D" w:rsidP="0005431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Investigación permanente de mercado para adaptarse a los cambios en las tendencias.</w:t>
            </w:r>
          </w:p>
        </w:tc>
      </w:tr>
    </w:tbl>
    <w:p w14:paraId="262DBD48" w14:textId="77777777" w:rsidR="00E967BD" w:rsidRDefault="00E967BD">
      <w:r>
        <w:br w:type="page"/>
      </w:r>
    </w:p>
    <w:tbl>
      <w:tblPr>
        <w:tblW w:w="14755" w:type="dxa"/>
        <w:tblInd w:w="5" w:type="dxa"/>
        <w:tblLook w:val="04A0" w:firstRow="1" w:lastRow="0" w:firstColumn="1" w:lastColumn="0" w:noHBand="0" w:noVBand="1"/>
      </w:tblPr>
      <w:tblGrid>
        <w:gridCol w:w="4280"/>
        <w:gridCol w:w="4280"/>
        <w:gridCol w:w="4035"/>
        <w:gridCol w:w="90"/>
        <w:gridCol w:w="2070"/>
      </w:tblGrid>
      <w:tr w:rsidR="0082720D" w:rsidRPr="0082720D" w14:paraId="59161844" w14:textId="77777777" w:rsidTr="001C1A6E">
        <w:trPr>
          <w:trHeight w:val="900"/>
        </w:trPr>
        <w:tc>
          <w:tcPr>
            <w:tcW w:w="85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1DBA1" w14:textId="594AD081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lastRenderedPageBreak/>
              <w:t>ESFUERZO PRIORITARIO</w:t>
            </w:r>
          </w:p>
        </w:tc>
        <w:tc>
          <w:tcPr>
            <w:tcW w:w="41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371B9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7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EB5ED" w14:textId="77777777" w:rsidR="0082720D" w:rsidRPr="0082720D" w:rsidRDefault="0082720D" w:rsidP="0082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49EB40CB" w14:textId="77777777" w:rsidTr="00E967BD">
        <w:trPr>
          <w:trHeight w:val="642"/>
        </w:trPr>
        <w:tc>
          <w:tcPr>
            <w:tcW w:w="4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3FADDA5F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FUNCIÓN</w:t>
            </w:r>
          </w:p>
        </w:tc>
        <w:tc>
          <w:tcPr>
            <w:tcW w:w="4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0B9F370C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NIVEL DE PRIORIDAD</w:t>
            </w:r>
          </w:p>
        </w:tc>
        <w:tc>
          <w:tcPr>
            <w:tcW w:w="619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760F743D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ESTIMACIÓN DEL ESFUERZO NECESARIO</w:t>
            </w:r>
          </w:p>
        </w:tc>
      </w:tr>
      <w:tr w:rsidR="0082720D" w:rsidRPr="0082720D" w14:paraId="7ECB75C2" w14:textId="77777777" w:rsidTr="00E967BD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196AB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Creación de perfiles de artesanos</w:t>
            </w:r>
          </w:p>
        </w:tc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09DFFAD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Alta</w:t>
            </w:r>
          </w:p>
        </w:tc>
        <w:tc>
          <w:tcPr>
            <w:tcW w:w="619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67CB8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Esfuerzo estimado: 6 semanas.</w:t>
            </w:r>
          </w:p>
        </w:tc>
      </w:tr>
      <w:tr w:rsidR="0082720D" w:rsidRPr="0082720D" w14:paraId="4325D912" w14:textId="77777777" w:rsidTr="00E967BD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1884A" w14:textId="77777777" w:rsidR="0082720D" w:rsidRPr="0082720D" w:rsidRDefault="0082720D" w:rsidP="00054315">
            <w:pPr>
              <w:spacing w:after="0" w:line="240" w:lineRule="auto"/>
              <w:ind w:leftChars="100" w:left="22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Procesamiento seguro de transacciones</w:t>
            </w:r>
          </w:p>
        </w:tc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44865F9E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Media</w:t>
            </w:r>
          </w:p>
        </w:tc>
        <w:tc>
          <w:tcPr>
            <w:tcW w:w="619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EF6FA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Esfuerzo estimado: 8 semanas.</w:t>
            </w:r>
          </w:p>
        </w:tc>
      </w:tr>
      <w:tr w:rsidR="00920746" w:rsidRPr="0082720D" w14:paraId="078D1A17" w14:textId="77777777" w:rsidTr="001C1A6E">
        <w:trPr>
          <w:trHeight w:val="900"/>
        </w:trPr>
        <w:tc>
          <w:tcPr>
            <w:tcW w:w="12685" w:type="dxa"/>
            <w:gridSpan w:val="4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CEF1A" w14:textId="34B0FA4B" w:rsidR="00920746" w:rsidRPr="0082720D" w:rsidRDefault="00920746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HISTORIAL DE VERSIONES Y REGISTRO DE CAMBIOS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DAF5B" w14:textId="77777777" w:rsidR="00920746" w:rsidRPr="0082720D" w:rsidRDefault="00920746" w:rsidP="0082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1D482036" w14:textId="77777777" w:rsidTr="001C1A6E">
        <w:trPr>
          <w:trHeight w:val="642"/>
        </w:trPr>
        <w:tc>
          <w:tcPr>
            <w:tcW w:w="4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4B2EAAA3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 xml:space="preserve">VERSIÓN </w:t>
            </w:r>
          </w:p>
        </w:tc>
        <w:tc>
          <w:tcPr>
            <w:tcW w:w="4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58551797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EDICIONES COMPLETADAS POR</w:t>
            </w:r>
          </w:p>
        </w:tc>
        <w:tc>
          <w:tcPr>
            <w:tcW w:w="40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5376D6AB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FECHA</w:t>
            </w:r>
          </w:p>
        </w:tc>
        <w:tc>
          <w:tcPr>
            <w:tcW w:w="216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11163DA8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DESCRIPCIÓN DE EDICIÓN</w:t>
            </w:r>
          </w:p>
        </w:tc>
      </w:tr>
      <w:tr w:rsidR="0082720D" w:rsidRPr="0082720D" w14:paraId="096D6B03" w14:textId="77777777" w:rsidTr="001C1A6E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88AB6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1.00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BE52D1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Brennan Gardiner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BE895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648A2" w14:textId="77777777" w:rsidR="0082720D" w:rsidRPr="0082720D" w:rsidRDefault="0082720D" w:rsidP="00E967B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Borrador inicial</w:t>
            </w:r>
          </w:p>
        </w:tc>
      </w:tr>
      <w:tr w:rsidR="0082720D" w:rsidRPr="0082720D" w14:paraId="3FCCC789" w14:textId="77777777" w:rsidTr="001C1A6E">
        <w:trPr>
          <w:trHeight w:val="1133"/>
        </w:trPr>
        <w:tc>
          <w:tcPr>
            <w:tcW w:w="4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F04D1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1.10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89EA4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Makara McLean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AD5D0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97D68" w14:textId="1F1E0568" w:rsidR="0082720D" w:rsidRPr="0082720D" w:rsidRDefault="0082720D" w:rsidP="00E967B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Detalles actualizados de las partes interesadas</w:t>
            </w:r>
          </w:p>
        </w:tc>
      </w:tr>
      <w:tr w:rsidR="0082720D" w:rsidRPr="0082720D" w14:paraId="7D13AD88" w14:textId="77777777" w:rsidTr="001C1A6E">
        <w:trPr>
          <w:trHeight w:val="962"/>
        </w:trPr>
        <w:tc>
          <w:tcPr>
            <w:tcW w:w="4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FBAEC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1.20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2B5A5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Brennan Gardiner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F407A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95161" w14:textId="7D56068A" w:rsidR="0082720D" w:rsidRPr="0082720D" w:rsidRDefault="00E967BD" w:rsidP="00E967B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Se incluyó el análisis de riesgos</w:t>
            </w:r>
          </w:p>
        </w:tc>
      </w:tr>
      <w:tr w:rsidR="0082720D" w:rsidRPr="0082720D" w14:paraId="488685BF" w14:textId="77777777" w:rsidTr="001C1A6E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53C8E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2.00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1010F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25E76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EAFAF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82720D" w:rsidRPr="0082720D" w14:paraId="0A6253D3" w14:textId="77777777" w:rsidTr="001C1A6E">
        <w:trPr>
          <w:trHeight w:val="9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5BA90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AYUDAS VISUALES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31FC6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6B356" w14:textId="77777777" w:rsidR="0082720D" w:rsidRPr="0082720D" w:rsidRDefault="0082720D" w:rsidP="0082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AE43A" w14:textId="77777777" w:rsidR="0082720D" w:rsidRPr="0082720D" w:rsidRDefault="0082720D" w:rsidP="0082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222BC038" w14:textId="77777777" w:rsidTr="00E967BD">
        <w:trPr>
          <w:trHeight w:val="642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9367574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Marcos de soporte/maquetas</w:t>
            </w:r>
          </w:p>
        </w:tc>
        <w:tc>
          <w:tcPr>
            <w:tcW w:w="1047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44DEFF" w14:textId="77777777" w:rsidR="0082720D" w:rsidRPr="00920746" w:rsidRDefault="0082720D" w:rsidP="0005431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pacing w:val="-2"/>
                <w:kern w:val="0"/>
                <w:sz w:val="20"/>
                <w:szCs w:val="20"/>
                <w14:ligatures w14:val="none"/>
              </w:rPr>
            </w:pPr>
            <w:r w:rsidRPr="00920746">
              <w:rPr>
                <w:rFonts w:ascii="Century Gothic" w:hAnsi="Century Gothic"/>
                <w:color w:val="000000"/>
                <w:spacing w:val="-2"/>
                <w:kern w:val="0"/>
                <w:sz w:val="20"/>
              </w:rPr>
              <w:t>Se vincularon prototipos de marcos de soporte para el diseño de la plataforma y las interfaces de usuario.</w:t>
            </w:r>
          </w:p>
        </w:tc>
      </w:tr>
    </w:tbl>
    <w:p w14:paraId="4916F7E7" w14:textId="4EE081F6" w:rsidR="0082720D" w:rsidRDefault="0082720D"/>
    <w:p w14:paraId="15E690B0" w14:textId="77777777" w:rsidR="0082720D" w:rsidRDefault="0082720D">
      <w:r>
        <w:br w:type="page"/>
      </w:r>
    </w:p>
    <w:tbl>
      <w:tblPr>
        <w:tblStyle w:val="TableGrid"/>
        <w:tblW w:w="140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10"/>
      </w:tblGrid>
      <w:tr w:rsidR="0082720D" w14:paraId="6A5B4CC5" w14:textId="77777777" w:rsidTr="00054315">
        <w:trPr>
          <w:trHeight w:val="2338"/>
        </w:trPr>
        <w:tc>
          <w:tcPr>
            <w:tcW w:w="14010" w:type="dxa"/>
          </w:tcPr>
          <w:p w14:paraId="0D087B1A" w14:textId="77777777" w:rsidR="0082720D" w:rsidRPr="00692C04" w:rsidRDefault="0082720D" w:rsidP="009D0DF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1967532A" w14:textId="77777777" w:rsidR="0082720D" w:rsidRDefault="0082720D" w:rsidP="009D0DFE">
            <w:pPr>
              <w:rPr>
                <w:rFonts w:ascii="Century Gothic" w:hAnsi="Century Gothic" w:cs="Arial"/>
                <w:szCs w:val="20"/>
              </w:rPr>
            </w:pPr>
          </w:p>
          <w:p w14:paraId="2BEE2702" w14:textId="77777777" w:rsidR="0082720D" w:rsidRDefault="0082720D" w:rsidP="009D0DF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4B9D01A0" w14:textId="77777777" w:rsidR="0082720D" w:rsidRDefault="0082720D" w:rsidP="0082720D">
      <w:pPr>
        <w:rPr>
          <w:rFonts w:ascii="Century Gothic" w:hAnsi="Century Gothic" w:cs="Arial"/>
          <w:sz w:val="20"/>
          <w:szCs w:val="20"/>
        </w:rPr>
      </w:pPr>
    </w:p>
    <w:p w14:paraId="61542BB8" w14:textId="77777777" w:rsidR="0082720D" w:rsidRPr="00D3383E" w:rsidRDefault="0082720D" w:rsidP="0082720D">
      <w:pPr>
        <w:rPr>
          <w:rFonts w:ascii="Century Gothic" w:hAnsi="Century Gothic" w:cs="Arial"/>
          <w:sz w:val="20"/>
          <w:szCs w:val="20"/>
        </w:rPr>
      </w:pPr>
    </w:p>
    <w:p w14:paraId="261A028C" w14:textId="77777777" w:rsidR="0082720D" w:rsidRDefault="0082720D"/>
    <w:sectPr w:rsidR="0082720D" w:rsidSect="00B5248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C6590" w14:textId="77777777" w:rsidR="000D640D" w:rsidRDefault="000D640D" w:rsidP="0082720D">
      <w:pPr>
        <w:spacing w:after="0" w:line="240" w:lineRule="auto"/>
      </w:pPr>
      <w:r>
        <w:separator/>
      </w:r>
    </w:p>
  </w:endnote>
  <w:endnote w:type="continuationSeparator" w:id="0">
    <w:p w14:paraId="155FA97B" w14:textId="77777777" w:rsidR="000D640D" w:rsidRDefault="000D640D" w:rsidP="00827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69DCD" w14:textId="77777777" w:rsidR="000D640D" w:rsidRDefault="000D640D" w:rsidP="0082720D">
      <w:pPr>
        <w:spacing w:after="0" w:line="240" w:lineRule="auto"/>
      </w:pPr>
      <w:r>
        <w:separator/>
      </w:r>
    </w:p>
  </w:footnote>
  <w:footnote w:type="continuationSeparator" w:id="0">
    <w:p w14:paraId="214AAFC9" w14:textId="77777777" w:rsidR="000D640D" w:rsidRDefault="000D640D" w:rsidP="00827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0D"/>
    <w:rsid w:val="00054315"/>
    <w:rsid w:val="000D640D"/>
    <w:rsid w:val="001C1A6E"/>
    <w:rsid w:val="002D6A84"/>
    <w:rsid w:val="00314CFA"/>
    <w:rsid w:val="004B253C"/>
    <w:rsid w:val="007D7A73"/>
    <w:rsid w:val="0082720D"/>
    <w:rsid w:val="00920746"/>
    <w:rsid w:val="00B5248A"/>
    <w:rsid w:val="00DA2AE9"/>
    <w:rsid w:val="00E15378"/>
    <w:rsid w:val="00E43616"/>
    <w:rsid w:val="00E864F4"/>
    <w:rsid w:val="00E9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A4D04"/>
  <w15:chartTrackingRefBased/>
  <w15:docId w15:val="{AFFF0B96-0377-4B91-B138-27897E36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20D"/>
  </w:style>
  <w:style w:type="paragraph" w:styleId="Footer">
    <w:name w:val="footer"/>
    <w:basedOn w:val="Normal"/>
    <w:link w:val="FooterChar"/>
    <w:uiPriority w:val="99"/>
    <w:unhideWhenUsed/>
    <w:rsid w:val="00827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20D"/>
  </w:style>
  <w:style w:type="table" w:styleId="TableGrid">
    <w:name w:val="Table Grid"/>
    <w:basedOn w:val="TableNormal"/>
    <w:uiPriority w:val="39"/>
    <w:rsid w:val="0082720D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8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es.smartsheet.com/try-it?trp=281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638</Words>
  <Characters>4034</Characters>
  <Application>Microsoft Office Word</Application>
  <DocSecurity>0</DocSecurity>
  <Lines>288</Lines>
  <Paragraphs>186</Paragraphs>
  <ScaleCrop>false</ScaleCrop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9</cp:revision>
  <dcterms:created xsi:type="dcterms:W3CDTF">2024-01-06T20:51:00Z</dcterms:created>
  <dcterms:modified xsi:type="dcterms:W3CDTF">2024-11-05T08:27:00Z</dcterms:modified>
</cp:coreProperties>
</file>