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8F4B71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AA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FORMULARIO DE SOLICITUD DE TIEMPO COMPENSATORIO</w:t>
      </w:r>
      <w:bookmarkEnd w:id="0"/>
      <w:bookmarkEnd w:id="1"/>
      <w:bookmarkEnd w:id="2"/>
      <w:bookmarkEnd w:id="3"/>
      <w:bookmarkEnd w:id="4"/>
    </w:p>
    <w:p w:rsidRPr="003D706E" w:rsidR="00AB27AA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Spanish"/>
        </w:rPr>
        <w:t xml:space="preserve"> </w:t>
      </w:r>
    </w:p>
    <w:tbl>
      <w:tblPr>
        <w:tblW w:w="11006" w:type="dxa"/>
        <w:tblLook w:val="04A0" w:firstRow="1" w:lastRow="0" w:firstColumn="1" w:lastColumn="0" w:noHBand="0" w:noVBand="1"/>
      </w:tblPr>
      <w:tblGrid>
        <w:gridCol w:w="2774"/>
        <w:gridCol w:w="736"/>
        <w:gridCol w:w="90"/>
        <w:gridCol w:w="1948"/>
        <w:gridCol w:w="2774"/>
        <w:gridCol w:w="678"/>
        <w:gridCol w:w="1559"/>
        <w:gridCol w:w="447"/>
      </w:tblGrid>
      <w:tr w:rsidRPr="00AB27AA" w:rsidR="00AB27AA" w:rsidTr="00AB27AA">
        <w:trPr>
          <w:trHeight w:val="341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8497B0"/>
                <w:sz w:val="32"/>
                <w:szCs w:val="32"/>
              </w:rPr>
            </w:pPr>
            <w:r w:rsidRPr="00AB27AA">
              <w:rPr>
                <w:rFonts w:ascii="Century Gothic" w:hAnsi="Century Gothic" w:cs="Arial"/>
                <w:color w:val="8497B0"/>
                <w:sz w:val="32"/>
                <w:szCs w:val="32"/>
                <w:lang w:val="Spanish"/>
              </w:rPr>
              <w:t>FORMULARIO DE SOLICITUD DE TIEMPO COMPENSATORIO — VIAJES Y HORAS EXTRAORDINARIAS</w:t>
            </w:r>
          </w:p>
        </w:tc>
      </w:tr>
      <w:tr w:rsidRPr="00AB27AA" w:rsidR="00AB27AA" w:rsidTr="00AB27AA">
        <w:trPr>
          <w:trHeight w:val="341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NOMBRE DEL EMPLEADO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ID DE EMPLEADO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 FORMULARIO COMPLETADO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SELECCIONE UNO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PRE-APROBACIÓN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SUPERVISOR INMEDIATO</w:t>
            </w:r>
          </w:p>
        </w:tc>
        <w:tc>
          <w:tcPr>
            <w:tcW w:w="554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DEPARTAMENTO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POST-APROBACIÓN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4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VIAJAR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HORARIO DE TRABAJO DE HORAS EXTRAS PROPUESTO</w:t>
            </w:r>
          </w:p>
        </w:tc>
      </w:tr>
      <w:tr w:rsidRPr="00AB27AA" w:rsidR="00AB27AA" w:rsidTr="00AB27AA">
        <w:trPr>
          <w:trHeight w:val="341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 DE INICIO DE HORAS EXTRAS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 DE FINALIZACIÓN DE HORAS EXTRAS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ESTADO DE FLSA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EXENTO DE FLSA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PROPUESTA # REG HORAS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PROPUESTA # HORAS OT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TOTAL DE HORAS PROPUESTAS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FLSA NO EXENTO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0.00</w:t>
            </w:r>
          </w:p>
        </w:tc>
        <w:tc>
          <w:tcPr>
            <w:tcW w:w="277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0.00</w:t>
            </w: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0.00</w:t>
            </w:r>
          </w:p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right"/>
              <w:rPr>
                <w:rFonts w:ascii="Century Gothic" w:hAnsi="Century Gothic" w:cs="Arial"/>
                <w:i/>
                <w:iCs/>
                <w:color w:val="000000"/>
                <w:szCs w:val="16"/>
              </w:rPr>
            </w:pPr>
            <w:r w:rsidRPr="00AB27AA">
              <w:rPr>
                <w:rFonts w:ascii="Century Gothic" w:hAnsi="Century Gothic" w:cs="Arial"/>
                <w:i/>
                <w:color w:val="000000"/>
                <w:szCs w:val="16"/>
                <w:lang w:val="Spanish"/>
              </w:rPr>
              <w:t>Si se desconoce el estado, póngase en contacto con Recursos Humanos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right"/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FINALIDAD DE LAS HORAS EXTRAORDINARIAS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C951E4">
        <w:trPr>
          <w:trHeight w:val="1584"/>
        </w:trPr>
        <w:tc>
          <w:tcPr>
            <w:tcW w:w="11006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B27AA" w:rsidR="00AB27AA" w:rsidP="00C951E4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HORARIO DE VIAJE PROPUESTO </w:t>
            </w:r>
          </w:p>
        </w:tc>
      </w:tr>
      <w:tr w:rsidRPr="00AB27AA" w:rsidR="00AB27AA" w:rsidTr="00AB27AA">
        <w:trPr>
          <w:trHeight w:val="315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 DE INICIO DEL VIAJE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 DE FINALIZACIÓN DEL VIAJE</w:t>
            </w:r>
          </w:p>
        </w:tc>
        <w:tc>
          <w:tcPr>
            <w:tcW w:w="5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UBICACIÓN RESIDENCIAL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5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PROPUESTA # REG HORAS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PROPUESTA # HORAS OT</w:t>
            </w:r>
          </w:p>
        </w:tc>
        <w:tc>
          <w:tcPr>
            <w:tcW w:w="5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UBICACIÓN DEL DESTINO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0.00</w:t>
            </w:r>
          </w:p>
        </w:tc>
        <w:tc>
          <w:tcPr>
            <w:tcW w:w="277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0.00</w:t>
            </w:r>
          </w:p>
        </w:tc>
        <w:tc>
          <w:tcPr>
            <w:tcW w:w="545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COMPENSACIÓN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SELECCIONE UNO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i/>
                <w:color w:val="000000"/>
                <w:sz w:val="18"/>
                <w:szCs w:val="18"/>
                <w:lang w:val="Spanish"/>
              </w:rPr>
              <w:t xml:space="preserve">Si se aprueban las horas extras, seleccione el método de compensación. 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Pago de horas extras a 1.5 veces mi tarifa por hora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C951E4">
        <w:trPr>
          <w:trHeight w:val="426"/>
        </w:trPr>
        <w:tc>
          <w:tcPr>
            <w:tcW w:w="351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FIRMA DEL EMPLEADO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Tiempo compensatorio (tiempo recto)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C951E4">
        <w:trPr>
          <w:trHeight w:val="426"/>
        </w:trPr>
        <w:tc>
          <w:tcPr>
            <w:tcW w:w="3510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Tiempo compensatorio para viajar (tiempo recto)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APROBACIÓN / DENEGACIÓN   </w:t>
            </w:r>
            <w:r w:rsidRPr="00AB27AA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Comentario a continuación: Explicación de la modificación -o- Base para la denegación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SELECCIONE UNO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B27AA" w:rsidR="00AB27AA" w:rsidP="00C951E4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APROBADO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APROBADO  </w:t>
            </w: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br/>
            </w:r>
            <w:r w:rsidRPr="00AB27AA">
              <w:rPr>
                <w:rFonts w:ascii="Century Gothic" w:hAnsi="Century Gothic" w:cs="Arial"/>
                <w:color w:val="000000"/>
                <w:szCs w:val="16"/>
                <w:lang w:val="Spanish"/>
              </w:rPr>
              <w:t>con modificación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NEGADO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256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FIRMAS DE APROBACIÓN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C951E4">
        <w:trPr>
          <w:trHeight w:val="307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FIRMA DEL SUPERVISOR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 DE APROBACIÓN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APROBACIÓN DE LA SIG OFICIAL 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 DE APROBACIÓN</w:t>
            </w:r>
          </w:p>
        </w:tc>
      </w:tr>
      <w:tr w:rsidRPr="00AB27AA" w:rsidR="00AB27AA" w:rsidTr="00C951E4">
        <w:trPr>
          <w:trHeight w:val="597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94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452" w:type="dxa"/>
            <w:gridSpan w:val="2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006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Spanish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E7B" w:rsidRDefault="00F04E7B" w:rsidP="00F36FE0">
      <w:r>
        <w:separator/>
      </w:r>
    </w:p>
  </w:endnote>
  <w:endnote w:type="continuationSeparator" w:id="0">
    <w:p w:rsidR="00F04E7B" w:rsidRDefault="00F04E7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E7B" w:rsidRDefault="00F04E7B" w:rsidP="00F36FE0">
      <w:r>
        <w:separator/>
      </w:r>
    </w:p>
  </w:footnote>
  <w:footnote w:type="continuationSeparator" w:id="0">
    <w:p w:rsidR="00F04E7B" w:rsidRDefault="00F04E7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7B"/>
    <w:rsid w:val="00031AF7"/>
    <w:rsid w:val="00036FF2"/>
    <w:rsid w:val="000413A5"/>
    <w:rsid w:val="000B3AA5"/>
    <w:rsid w:val="000C02F8"/>
    <w:rsid w:val="000C4DD4"/>
    <w:rsid w:val="000C5A84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7A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51E4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358C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4E7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59&amp;utm_language=ES&amp;utm_source=integrated+content&amp;utm_campaign=/overtime-request-form-templates&amp;utm_medium=ic+compensatory+time+request+form+27459+word+es&amp;lpa=ic+compensatory+time+request+form+27459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131710-4A6B-4A39-AAB1-3E1A6422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IC-Compensatory-Time-Request-Form-Template_WORD.dotx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2019-10-07T18:54:00Z</dcterms:created>
  <dcterms:modified xsi:type="dcterms:W3CDTF">2019-10-07T18:55:00Z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