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74FC" w14:textId="6339806A" w:rsidR="00460C54" w:rsidRPr="008B382B" w:rsidRDefault="00B5346C" w:rsidP="0045628D">
      <w:pPr>
        <w:outlineLvl w:val="0"/>
        <w:rPr>
          <w:b/>
          <w:color w:val="595959" w:themeColor="text1" w:themeTint="A6"/>
          <w:sz w:val="44"/>
          <w:szCs w:val="44"/>
        </w:rPr>
      </w:pPr>
      <w:r w:rsidRPr="008B382B">
        <w:rPr>
          <w:b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20864" behindDoc="0" locked="0" layoutInCell="1" allowOverlap="1" wp14:anchorId="2EB484F6" wp14:editId="71D0939A">
            <wp:simplePos x="0" y="0"/>
            <wp:positionH relativeFrom="column">
              <wp:posOffset>4879238</wp:posOffset>
            </wp:positionH>
            <wp:positionV relativeFrom="paragraph">
              <wp:posOffset>-7315</wp:posOffset>
            </wp:positionV>
            <wp:extent cx="2178989" cy="431800"/>
            <wp:effectExtent l="0" t="0" r="0" b="6350"/>
            <wp:wrapNone/>
            <wp:docPr id="1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989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 xml:space="preserve">EJEMPLO DE FORMULARIO </w:t>
      </w:r>
      <w:r w:rsidR="008B382B" w:rsidRPr="008B382B">
        <w:rPr>
          <w:b/>
          <w:color w:val="595959" w:themeColor="text1" w:themeTint="A6"/>
          <w:sz w:val="44"/>
          <w:szCs w:val="44"/>
        </w:rPr>
        <w:br/>
      </w:r>
      <w:r>
        <w:rPr>
          <w:b/>
          <w:color w:val="595959" w:themeColor="text1" w:themeTint="A6"/>
          <w:sz w:val="44"/>
        </w:rPr>
        <w:t>BÁSICO DE SOLICITUD DE CAMBIOS</w:t>
      </w:r>
    </w:p>
    <w:p w14:paraId="373939C2" w14:textId="77777777" w:rsidR="00224734" w:rsidRPr="00632718" w:rsidRDefault="00224734" w:rsidP="00D022DF">
      <w:pPr>
        <w:rPr>
          <w:bCs/>
          <w:color w:val="A6A6A6" w:themeColor="background1" w:themeShade="A6"/>
          <w:sz w:val="24"/>
          <w:szCs w:val="36"/>
        </w:rPr>
      </w:pPr>
    </w:p>
    <w:p w14:paraId="1A5DFA44" w14:textId="77777777" w:rsidR="00C83EFC" w:rsidRPr="00632718" w:rsidRDefault="00C83EFC" w:rsidP="00C83EFC">
      <w:pPr>
        <w:spacing w:line="360" w:lineRule="auto"/>
        <w:rPr>
          <w:bCs/>
          <w:color w:val="06A396"/>
          <w:sz w:val="52"/>
          <w:szCs w:val="52"/>
        </w:rPr>
      </w:pPr>
      <w:r>
        <w:rPr>
          <w:color w:val="06A396"/>
          <w:sz w:val="52"/>
        </w:rPr>
        <w:t>FORMULARIO DE SOLICITUD DE CAMBIO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430"/>
        <w:gridCol w:w="2160"/>
        <w:gridCol w:w="360"/>
        <w:gridCol w:w="630"/>
        <w:gridCol w:w="1098"/>
      </w:tblGrid>
      <w:tr w:rsidR="00C83EFC" w:rsidRPr="008B382B" w14:paraId="357963E2" w14:textId="77777777" w:rsidTr="00AC5FB0">
        <w:trPr>
          <w:trHeight w:val="108"/>
        </w:trPr>
        <w:tc>
          <w:tcPr>
            <w:tcW w:w="9000" w:type="dxa"/>
            <w:gridSpan w:val="3"/>
            <w:tcBorders>
              <w:bottom w:val="single" w:sz="4" w:space="0" w:color="BFBFBF" w:themeColor="background1" w:themeShade="BF"/>
            </w:tcBorders>
            <w:vAlign w:val="bottom"/>
          </w:tcPr>
          <w:p w14:paraId="2256CB63" w14:textId="77777777" w:rsidR="00C83EFC" w:rsidRPr="008B382B" w:rsidRDefault="00C83EFC" w:rsidP="00C314A1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>NOMBRE DEL PROYECTO</w:t>
            </w:r>
          </w:p>
        </w:tc>
        <w:tc>
          <w:tcPr>
            <w:tcW w:w="360" w:type="dxa"/>
            <w:vAlign w:val="bottom"/>
          </w:tcPr>
          <w:p w14:paraId="76C54FC8" w14:textId="77777777" w:rsidR="00C83EFC" w:rsidRPr="008B382B" w:rsidRDefault="00C83EFC" w:rsidP="00C314A1">
            <w:pPr>
              <w:spacing w:line="276" w:lineRule="auto"/>
              <w:rPr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bottom w:val="single" w:sz="8" w:space="0" w:color="BFBFBF" w:themeColor="background1" w:themeShade="BF"/>
            </w:tcBorders>
            <w:vAlign w:val="bottom"/>
          </w:tcPr>
          <w:p w14:paraId="0A929C0D" w14:textId="77777777" w:rsidR="00C83EFC" w:rsidRPr="008B382B" w:rsidRDefault="00C83EFC" w:rsidP="00C314A1">
            <w:pPr>
              <w:spacing w:line="276" w:lineRule="auto"/>
              <w:jc w:val="center"/>
              <w:rPr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>PRIORIDAD</w:t>
            </w:r>
          </w:p>
        </w:tc>
      </w:tr>
      <w:tr w:rsidR="00C83EFC" w:rsidRPr="008B382B" w14:paraId="06FA3025" w14:textId="77777777" w:rsidTr="00AC5FB0">
        <w:trPr>
          <w:trHeight w:val="576"/>
        </w:trPr>
        <w:tc>
          <w:tcPr>
            <w:tcW w:w="90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CF9A1AF" w14:textId="77777777" w:rsidR="00C83EFC" w:rsidRPr="008B382B" w:rsidRDefault="00C83EFC" w:rsidP="00C314A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>Más cerca del sol</w:t>
            </w:r>
          </w:p>
        </w:tc>
        <w:tc>
          <w:tcPr>
            <w:tcW w:w="360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BC5C1D" w14:textId="77777777" w:rsidR="00C83EFC" w:rsidRPr="008B382B" w:rsidRDefault="00C83EFC" w:rsidP="00C314A1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6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8269E73" w14:textId="77777777" w:rsidR="00C83EFC" w:rsidRPr="00790380" w:rsidRDefault="00C83EFC" w:rsidP="00C83EFC">
            <w:pPr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</w:rPr>
              <w:t>X</w:t>
            </w:r>
          </w:p>
        </w:tc>
        <w:tc>
          <w:tcPr>
            <w:tcW w:w="10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6F2F2"/>
            <w:vAlign w:val="center"/>
          </w:tcPr>
          <w:p w14:paraId="5C997A6B" w14:textId="77777777" w:rsidR="00C83EFC" w:rsidRPr="00790380" w:rsidRDefault="00C83EFC" w:rsidP="00C83EFC">
            <w:pPr>
              <w:rPr>
                <w:bCs/>
                <w:color w:val="006862"/>
                <w:sz w:val="20"/>
                <w:szCs w:val="20"/>
              </w:rPr>
            </w:pPr>
            <w:r>
              <w:rPr>
                <w:color w:val="006862"/>
                <w:sz w:val="20"/>
              </w:rPr>
              <w:t>ALTA</w:t>
            </w:r>
          </w:p>
        </w:tc>
      </w:tr>
      <w:tr w:rsidR="00C83EFC" w:rsidRPr="008B382B" w14:paraId="410155E6" w14:textId="77777777" w:rsidTr="00AC5FB0">
        <w:trPr>
          <w:trHeight w:val="576"/>
        </w:trPr>
        <w:tc>
          <w:tcPr>
            <w:tcW w:w="4410" w:type="dxa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715A3AE" w14:textId="77777777" w:rsidR="00C83EFC" w:rsidRPr="008B382B" w:rsidRDefault="00C83EFC" w:rsidP="00C314A1">
            <w:pPr>
              <w:spacing w:line="276" w:lineRule="auto"/>
              <w:rPr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>SOLICITADO POR</w:t>
            </w:r>
          </w:p>
        </w:tc>
        <w:tc>
          <w:tcPr>
            <w:tcW w:w="2430" w:type="dxa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4351272" w14:textId="77777777" w:rsidR="00C83EFC" w:rsidRPr="008B382B" w:rsidRDefault="00C83EFC" w:rsidP="00C314A1">
            <w:pPr>
              <w:spacing w:line="276" w:lineRule="auto"/>
              <w:jc w:val="center"/>
              <w:rPr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>FECHA</w:t>
            </w:r>
          </w:p>
        </w:tc>
        <w:tc>
          <w:tcPr>
            <w:tcW w:w="2160" w:type="dxa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31156CA" w14:textId="77777777" w:rsidR="00C83EFC" w:rsidRPr="008B382B" w:rsidRDefault="00C83EFC" w:rsidP="00C314A1">
            <w:pPr>
              <w:spacing w:line="276" w:lineRule="auto"/>
              <w:jc w:val="center"/>
              <w:rPr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>SOLICITUD N.º</w:t>
            </w:r>
          </w:p>
        </w:tc>
        <w:tc>
          <w:tcPr>
            <w:tcW w:w="360" w:type="dxa"/>
            <w:tcBorders>
              <w:right w:val="single" w:sz="8" w:space="0" w:color="BFBFBF" w:themeColor="background1" w:themeShade="BF"/>
            </w:tcBorders>
          </w:tcPr>
          <w:p w14:paraId="6B3B3FC6" w14:textId="77777777" w:rsidR="00C83EFC" w:rsidRPr="008B382B" w:rsidRDefault="00C83EFC" w:rsidP="00C314A1">
            <w:pPr>
              <w:spacing w:line="276" w:lineRule="auto"/>
              <w:jc w:val="center"/>
              <w:rPr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B0A7834" w14:textId="77777777" w:rsidR="00C83EFC" w:rsidRPr="00790380" w:rsidRDefault="00C83EFC" w:rsidP="00C83EFC">
            <w:pPr>
              <w:jc w:val="center"/>
              <w:rPr>
                <w:bCs/>
                <w:color w:val="595959" w:themeColor="text1" w:themeTint="A6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CF3F2"/>
            <w:vAlign w:val="center"/>
          </w:tcPr>
          <w:p w14:paraId="3BB244AC" w14:textId="77777777" w:rsidR="00C83EFC" w:rsidRPr="00790380" w:rsidRDefault="00C83EFC" w:rsidP="00C83EFC">
            <w:pPr>
              <w:rPr>
                <w:bCs/>
                <w:color w:val="006862"/>
                <w:sz w:val="20"/>
                <w:szCs w:val="20"/>
              </w:rPr>
            </w:pPr>
            <w:r>
              <w:rPr>
                <w:color w:val="006862"/>
                <w:sz w:val="20"/>
              </w:rPr>
              <w:t>MEDIA</w:t>
            </w:r>
          </w:p>
        </w:tc>
      </w:tr>
      <w:tr w:rsidR="00C83EFC" w:rsidRPr="008B382B" w14:paraId="4568E38A" w14:textId="77777777" w:rsidTr="00AC5FB0">
        <w:trPr>
          <w:trHeight w:val="576"/>
        </w:trPr>
        <w:tc>
          <w:tcPr>
            <w:tcW w:w="4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0F7F5"/>
            <w:vAlign w:val="center"/>
          </w:tcPr>
          <w:p w14:paraId="6B49231B" w14:textId="77777777" w:rsidR="00C83EFC" w:rsidRPr="008B382B" w:rsidRDefault="00C83EFC" w:rsidP="00C314A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Josh Baker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0F7F5"/>
            <w:vAlign w:val="center"/>
          </w:tcPr>
          <w:p w14:paraId="6FD4B8BE" w14:textId="77777777" w:rsidR="00C83EFC" w:rsidRPr="008B382B" w:rsidRDefault="00C83EFC" w:rsidP="00C314A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00/00/0000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0F7F5"/>
            <w:vAlign w:val="center"/>
          </w:tcPr>
          <w:p w14:paraId="4EC04DA1" w14:textId="77777777" w:rsidR="00C83EFC" w:rsidRPr="008B382B" w:rsidRDefault="00C83EFC" w:rsidP="00C314A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1005</w:t>
            </w:r>
          </w:p>
        </w:tc>
        <w:tc>
          <w:tcPr>
            <w:tcW w:w="360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EF606" w14:textId="77777777" w:rsidR="00C83EFC" w:rsidRDefault="00C83EFC" w:rsidP="00C314A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5E12A88" w14:textId="77777777" w:rsidR="00C83EFC" w:rsidRPr="00790380" w:rsidRDefault="00C83EFC" w:rsidP="00C83EFC">
            <w:pPr>
              <w:jc w:val="center"/>
              <w:rPr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0F7F5"/>
            <w:vAlign w:val="center"/>
          </w:tcPr>
          <w:p w14:paraId="1A2981E5" w14:textId="77777777" w:rsidR="00C83EFC" w:rsidRPr="00790380" w:rsidRDefault="00C83EFC" w:rsidP="00C83EFC">
            <w:pPr>
              <w:rPr>
                <w:bCs/>
                <w:color w:val="006862"/>
                <w:sz w:val="20"/>
                <w:szCs w:val="20"/>
              </w:rPr>
            </w:pPr>
            <w:r>
              <w:rPr>
                <w:color w:val="006862"/>
                <w:sz w:val="20"/>
              </w:rPr>
              <w:t>BAJA</w:t>
            </w:r>
          </w:p>
        </w:tc>
      </w:tr>
    </w:tbl>
    <w:p w14:paraId="63EE0B8F" w14:textId="77777777" w:rsidR="00C83EFC" w:rsidRPr="00632718" w:rsidRDefault="00C83EFC" w:rsidP="00C83EFC">
      <w:pPr>
        <w:rPr>
          <w:bCs/>
          <w:color w:val="178079"/>
          <w:sz w:val="20"/>
          <w:szCs w:val="20"/>
        </w:rPr>
      </w:pPr>
    </w:p>
    <w:p w14:paraId="1162D73F" w14:textId="63B0B4E2" w:rsidR="003221BC" w:rsidRPr="008B382B" w:rsidRDefault="008B382B" w:rsidP="008B382B">
      <w:pPr>
        <w:pStyle w:val="Heading11"/>
        <w:spacing w:after="80"/>
        <w:rPr>
          <w:color w:val="67908B"/>
          <w:sz w:val="26"/>
          <w:szCs w:val="26"/>
        </w:rPr>
      </w:pPr>
      <w:r>
        <w:rPr>
          <w:sz w:val="26"/>
        </w:rPr>
        <w:t>DESCRIPCIÓN DEL CAMBIO</w:t>
      </w:r>
      <w:r w:rsidR="003221BC" w:rsidRPr="008B382B">
        <w:rPr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3221BC" w:rsidRPr="003221BC" w14:paraId="28108351" w14:textId="77777777" w:rsidTr="003221BC">
        <w:tc>
          <w:tcPr>
            <w:tcW w:w="1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144" w:type="dxa"/>
              <w:left w:w="144" w:type="dxa"/>
              <w:right w:w="144" w:type="dxa"/>
            </w:tcMar>
          </w:tcPr>
          <w:p w14:paraId="3C83D1B3" w14:textId="71863AFF" w:rsidR="003221BC" w:rsidRPr="003221BC" w:rsidRDefault="008B382B" w:rsidP="003221BC">
            <w:pPr>
              <w:tabs>
                <w:tab w:val="right" w:pos="11070"/>
              </w:tabs>
              <w:spacing w:after="240" w:line="276" w:lineRule="auto"/>
              <w:rPr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>Propongo la integración de un sistema avanzado de monitoreo y seguimiento del rendimiento como una mejora del proyecto de paneles solares.</w:t>
            </w:r>
          </w:p>
        </w:tc>
      </w:tr>
    </w:tbl>
    <w:p w14:paraId="2825A8AE" w14:textId="77777777" w:rsidR="00632718" w:rsidRPr="00632718" w:rsidRDefault="00632718" w:rsidP="00632718">
      <w:pPr>
        <w:rPr>
          <w:bCs/>
          <w:color w:val="178079"/>
          <w:sz w:val="20"/>
          <w:szCs w:val="20"/>
        </w:rPr>
      </w:pPr>
    </w:p>
    <w:p w14:paraId="47C4F37A" w14:textId="79EED724" w:rsidR="00632718" w:rsidRPr="00632718" w:rsidRDefault="00632718" w:rsidP="00632718">
      <w:pPr>
        <w:pStyle w:val="Heading11"/>
        <w:spacing w:after="80"/>
        <w:rPr>
          <w:sz w:val="26"/>
          <w:szCs w:val="26"/>
        </w:rPr>
      </w:pPr>
      <w:r>
        <w:rPr>
          <w:sz w:val="26"/>
        </w:rPr>
        <w:t>MOTIVO DEL CAMBIO</w:t>
      </w:r>
      <w:r w:rsidRPr="00632718">
        <w:rPr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32718" w:rsidRPr="003221BC" w14:paraId="224FDD61" w14:textId="77777777" w:rsidTr="00C314A1">
        <w:tc>
          <w:tcPr>
            <w:tcW w:w="1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144" w:type="dxa"/>
              <w:left w:w="144" w:type="dxa"/>
              <w:right w:w="144" w:type="dxa"/>
            </w:tcMar>
          </w:tcPr>
          <w:p w14:paraId="69BD681C" w14:textId="33FB6E2F" w:rsidR="00632718" w:rsidRPr="00632718" w:rsidRDefault="00632718" w:rsidP="00C314A1">
            <w:pPr>
              <w:tabs>
                <w:tab w:val="right" w:pos="11070"/>
              </w:tabs>
              <w:spacing w:after="240"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La adición de un sistema de monitoreo avanzado proporcionará datos de rendimiento en tiempo real de nuestros paneles solares, lo que permitirá un mantenimiento y diagnóstico más eficaces, así como un mejor servicio al cliente.</w:t>
            </w:r>
          </w:p>
        </w:tc>
      </w:tr>
    </w:tbl>
    <w:p w14:paraId="640E2D9F" w14:textId="77777777" w:rsidR="00632718" w:rsidRPr="00632718" w:rsidRDefault="00632718" w:rsidP="00632718">
      <w:pPr>
        <w:rPr>
          <w:bCs/>
          <w:color w:val="178079"/>
          <w:sz w:val="20"/>
          <w:szCs w:val="20"/>
        </w:rPr>
      </w:pPr>
    </w:p>
    <w:p w14:paraId="5E62CB18" w14:textId="136304F4" w:rsidR="00632718" w:rsidRPr="00632718" w:rsidRDefault="00632718" w:rsidP="00632718">
      <w:pPr>
        <w:tabs>
          <w:tab w:val="right" w:pos="11070"/>
        </w:tabs>
        <w:spacing w:after="80"/>
        <w:rPr>
          <w:color w:val="178079"/>
          <w:sz w:val="26"/>
          <w:szCs w:val="26"/>
        </w:rPr>
      </w:pPr>
      <w:r>
        <w:rPr>
          <w:color w:val="178079"/>
          <w:sz w:val="26"/>
        </w:rPr>
        <w:t>IMPACTO DEL CAMBIO</w:t>
      </w:r>
    </w:p>
    <w:tbl>
      <w:tblPr>
        <w:tblW w:w="11089" w:type="dxa"/>
        <w:tblBorders>
          <w:top w:val="single" w:sz="18" w:space="0" w:color="BFBFBF" w:themeColor="background1" w:themeShade="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38"/>
        <w:gridCol w:w="9451"/>
      </w:tblGrid>
      <w:tr w:rsidR="00632718" w:rsidRPr="00215D2E" w14:paraId="2EFCF23F" w14:textId="77777777" w:rsidTr="00632718">
        <w:trPr>
          <w:trHeight w:val="1008"/>
        </w:trPr>
        <w:tc>
          <w:tcPr>
            <w:tcW w:w="1525" w:type="dxa"/>
            <w:shd w:val="clear" w:color="000000" w:fill="E6F1F1"/>
            <w:vAlign w:val="center"/>
          </w:tcPr>
          <w:p w14:paraId="610097DD" w14:textId="5FC5CBE0" w:rsidR="00632718" w:rsidRPr="00632718" w:rsidRDefault="00632718" w:rsidP="00215D2E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ALCANCE</w:t>
            </w:r>
          </w:p>
        </w:tc>
        <w:tc>
          <w:tcPr>
            <w:tcW w:w="9564" w:type="dxa"/>
            <w:shd w:val="clear" w:color="auto" w:fill="auto"/>
            <w:vAlign w:val="center"/>
          </w:tcPr>
          <w:p w14:paraId="0F32E80D" w14:textId="32C47CBB" w:rsidR="00632718" w:rsidRPr="00215D2E" w:rsidRDefault="00556089" w:rsidP="00C83EFC">
            <w:pPr>
              <w:ind w:left="7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Debo ampliar el alcance, de modo que incluya lo siguiente: la adquisición e integración del sistema de monitoreo, la capacitación de los equipos técnicos y de soporte al cliente sobre el uso del sistema.</w:t>
            </w:r>
          </w:p>
        </w:tc>
      </w:tr>
      <w:tr w:rsidR="00632718" w:rsidRPr="00215D2E" w14:paraId="4E76B969" w14:textId="77777777" w:rsidTr="00632718">
        <w:trPr>
          <w:trHeight w:val="1008"/>
        </w:trPr>
        <w:tc>
          <w:tcPr>
            <w:tcW w:w="1525" w:type="dxa"/>
            <w:shd w:val="clear" w:color="000000" w:fill="E6F1F1"/>
            <w:vAlign w:val="center"/>
          </w:tcPr>
          <w:p w14:paraId="38E62537" w14:textId="64FB7EC7" w:rsidR="00632718" w:rsidRPr="00632718" w:rsidRDefault="00632718" w:rsidP="00215D2E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PRESUPUESTO</w:t>
            </w:r>
          </w:p>
        </w:tc>
        <w:tc>
          <w:tcPr>
            <w:tcW w:w="9564" w:type="dxa"/>
            <w:shd w:val="clear" w:color="auto" w:fill="auto"/>
            <w:vAlign w:val="center"/>
          </w:tcPr>
          <w:p w14:paraId="4557A58C" w14:textId="75A039D2" w:rsidR="00632718" w:rsidRPr="00215D2E" w:rsidRDefault="00556089" w:rsidP="00C83EFC">
            <w:pPr>
              <w:ind w:left="7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Necesito un presupuesto modificado que cubra los costos de adquisición e integración del nuevo sistema, así como los de la capacitación de los equipos pertinentes sobre el uso del sistema.</w:t>
            </w:r>
          </w:p>
        </w:tc>
      </w:tr>
      <w:tr w:rsidR="00632718" w:rsidRPr="00215D2E" w14:paraId="11ACC253" w14:textId="77777777" w:rsidTr="00632718">
        <w:trPr>
          <w:trHeight w:val="1008"/>
        </w:trPr>
        <w:tc>
          <w:tcPr>
            <w:tcW w:w="1525" w:type="dxa"/>
            <w:shd w:val="clear" w:color="000000" w:fill="E6F1F1"/>
            <w:vAlign w:val="center"/>
          </w:tcPr>
          <w:p w14:paraId="3BB3CAE9" w14:textId="0A2DF959" w:rsidR="00632718" w:rsidRPr="00632718" w:rsidRDefault="00632718" w:rsidP="00215D2E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LÍNEA DE TIEMPO</w:t>
            </w:r>
          </w:p>
        </w:tc>
        <w:tc>
          <w:tcPr>
            <w:tcW w:w="9564" w:type="dxa"/>
            <w:shd w:val="clear" w:color="auto" w:fill="auto"/>
            <w:vAlign w:val="center"/>
          </w:tcPr>
          <w:p w14:paraId="62988ED7" w14:textId="5B6D1270" w:rsidR="00632718" w:rsidRPr="00215D2E" w:rsidRDefault="00632718" w:rsidP="00C83EFC">
            <w:pPr>
              <w:ind w:left="7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Propongo una línea de tiempo que incluya las fases de adquisición, integración y capacitación con respecto al nuevo sistema. La inclusión de estas fases ampliará la línea de tiempo del proyecto.</w:t>
            </w:r>
          </w:p>
        </w:tc>
      </w:tr>
      <w:tr w:rsidR="00632718" w:rsidRPr="00215D2E" w14:paraId="4A43EB28" w14:textId="77777777" w:rsidTr="00632718">
        <w:trPr>
          <w:trHeight w:val="1008"/>
        </w:trPr>
        <w:tc>
          <w:tcPr>
            <w:tcW w:w="1525" w:type="dxa"/>
            <w:shd w:val="clear" w:color="000000" w:fill="E6F1F1"/>
            <w:vAlign w:val="center"/>
          </w:tcPr>
          <w:p w14:paraId="2BA79311" w14:textId="1D35D8BE" w:rsidR="00632718" w:rsidRPr="00632718" w:rsidRDefault="00632718" w:rsidP="00215D2E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RECURSOS</w:t>
            </w:r>
          </w:p>
        </w:tc>
        <w:tc>
          <w:tcPr>
            <w:tcW w:w="9564" w:type="dxa"/>
            <w:shd w:val="clear" w:color="auto" w:fill="auto"/>
            <w:vAlign w:val="center"/>
          </w:tcPr>
          <w:p w14:paraId="5F25DAB3" w14:textId="47841B4E" w:rsidR="00632718" w:rsidRPr="00215D2E" w:rsidRDefault="00632718" w:rsidP="00C83EFC">
            <w:pPr>
              <w:ind w:left="7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Los recursos incluyen la adquisición del sistema de monitoreo, el soporte de IT y los materiales de capacitación para los miembros relevantes del equipo.</w:t>
            </w:r>
          </w:p>
        </w:tc>
      </w:tr>
    </w:tbl>
    <w:p w14:paraId="4D06C11F" w14:textId="77777777" w:rsidR="00AC5FB0" w:rsidRPr="00632718" w:rsidRDefault="00AC5FB0" w:rsidP="00AC5FB0">
      <w:pPr>
        <w:rPr>
          <w:bCs/>
          <w:color w:val="178079"/>
          <w:sz w:val="20"/>
          <w:szCs w:val="20"/>
        </w:rPr>
      </w:pPr>
    </w:p>
    <w:p w14:paraId="172BB115" w14:textId="77777777" w:rsidR="00AC5FB0" w:rsidRDefault="00AC5FB0" w:rsidP="00AC5FB0">
      <w:pPr>
        <w:pStyle w:val="Heading11"/>
        <w:spacing w:after="0"/>
        <w:rPr>
          <w:sz w:val="26"/>
          <w:szCs w:val="26"/>
        </w:rPr>
      </w:pPr>
      <w:r>
        <w:rPr>
          <w:sz w:val="26"/>
        </w:rPr>
        <w:t>APROBADO O DENEGADO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1365"/>
        <w:gridCol w:w="270"/>
        <w:gridCol w:w="630"/>
        <w:gridCol w:w="1440"/>
        <w:gridCol w:w="280"/>
        <w:gridCol w:w="4453"/>
        <w:gridCol w:w="2035"/>
      </w:tblGrid>
      <w:tr w:rsidR="00AC5FB0" w:rsidRPr="00844983" w14:paraId="00C0DEEB" w14:textId="77777777" w:rsidTr="00C314A1">
        <w:trPr>
          <w:trHeight w:val="288"/>
        </w:trPr>
        <w:tc>
          <w:tcPr>
            <w:tcW w:w="605" w:type="dxa"/>
            <w:tcBorders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2353EE9" w14:textId="77777777" w:rsidR="00AC5FB0" w:rsidRPr="009B68CA" w:rsidRDefault="00AC5FB0" w:rsidP="00C314A1">
            <w:pPr>
              <w:pStyle w:val="Heading11"/>
              <w:spacing w:after="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4FBB20AC" w14:textId="77777777" w:rsidR="00AC5FB0" w:rsidRPr="009B68CA" w:rsidRDefault="00AC5FB0" w:rsidP="00C314A1">
            <w:pPr>
              <w:pStyle w:val="Heading11"/>
              <w:spacing w:after="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8E150E2" w14:textId="77777777" w:rsidR="00AC5FB0" w:rsidRPr="009B68CA" w:rsidRDefault="00AC5FB0" w:rsidP="00C314A1">
            <w:pPr>
              <w:pStyle w:val="Heading11"/>
              <w:spacing w:after="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6E8DC3F" w14:textId="77777777" w:rsidR="00AC5FB0" w:rsidRPr="009B68CA" w:rsidRDefault="00AC5FB0" w:rsidP="00C314A1">
            <w:pPr>
              <w:pStyle w:val="Heading11"/>
              <w:spacing w:after="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3E56372D" w14:textId="77777777" w:rsidR="00AC5FB0" w:rsidRPr="009B68CA" w:rsidRDefault="00AC5FB0" w:rsidP="00C314A1">
            <w:pPr>
              <w:pStyle w:val="Heading11"/>
              <w:spacing w:after="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C8F8E78" w14:textId="77777777" w:rsidR="00AC5FB0" w:rsidRPr="009B68CA" w:rsidRDefault="00AC5FB0" w:rsidP="00C314A1">
            <w:pPr>
              <w:pStyle w:val="Heading11"/>
              <w:spacing w:after="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453" w:type="dxa"/>
            <w:tcBorders>
              <w:left w:val="nil"/>
              <w:bottom w:val="single" w:sz="8" w:space="0" w:color="BFBFBF" w:themeColor="background1" w:themeShade="BF"/>
            </w:tcBorders>
            <w:vAlign w:val="bottom"/>
          </w:tcPr>
          <w:p w14:paraId="7A595241" w14:textId="77777777" w:rsidR="00AC5FB0" w:rsidRPr="00844983" w:rsidRDefault="00AC5FB0" w:rsidP="00C314A1">
            <w:pPr>
              <w:pStyle w:val="Heading11"/>
              <w:spacing w:after="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>APROBADO O DENEGADO POR</w:t>
            </w:r>
          </w:p>
        </w:tc>
        <w:tc>
          <w:tcPr>
            <w:tcW w:w="2035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4FB57E73" w14:textId="77777777" w:rsidR="00AC5FB0" w:rsidRPr="00844983" w:rsidRDefault="00AC5FB0" w:rsidP="00C314A1">
            <w:pPr>
              <w:pStyle w:val="Heading11"/>
              <w:spacing w:after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>FECHA</w:t>
            </w:r>
          </w:p>
        </w:tc>
      </w:tr>
      <w:tr w:rsidR="00AC5FB0" w:rsidRPr="00844983" w14:paraId="7B93AF88" w14:textId="77777777" w:rsidTr="00C314A1">
        <w:trPr>
          <w:trHeight w:val="576"/>
        </w:trPr>
        <w:tc>
          <w:tcPr>
            <w:tcW w:w="6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2348862" w14:textId="77777777" w:rsidR="00AC5FB0" w:rsidRPr="00844983" w:rsidRDefault="00AC5FB0" w:rsidP="00C314A1">
            <w:pPr>
              <w:pStyle w:val="Heading11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3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6F2F2"/>
            <w:vAlign w:val="center"/>
          </w:tcPr>
          <w:p w14:paraId="3460D51F" w14:textId="77777777" w:rsidR="00AC5FB0" w:rsidRPr="00844983" w:rsidRDefault="00AC5FB0" w:rsidP="00C314A1">
            <w:pPr>
              <w:pStyle w:val="Heading11"/>
              <w:spacing w:after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006862"/>
                <w:sz w:val="20"/>
              </w:rPr>
              <w:t>APROBADO</w:t>
            </w:r>
          </w:p>
        </w:tc>
        <w:tc>
          <w:tcPr>
            <w:tcW w:w="270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1DCCA1C" w14:textId="77777777" w:rsidR="00AC5FB0" w:rsidRPr="00844983" w:rsidRDefault="00AC5FB0" w:rsidP="00C314A1">
            <w:pPr>
              <w:pStyle w:val="Heading11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E425613" w14:textId="77777777" w:rsidR="00AC5FB0" w:rsidRPr="00844983" w:rsidRDefault="00AC5FB0" w:rsidP="00C314A1">
            <w:pPr>
              <w:pStyle w:val="Heading11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ECD416" w14:textId="77777777" w:rsidR="00AC5FB0" w:rsidRPr="009B68CA" w:rsidRDefault="00AC5FB0" w:rsidP="00C314A1">
            <w:pPr>
              <w:pStyle w:val="Heading11"/>
              <w:spacing w:after="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</w:rPr>
              <w:t>DENEGADO</w:t>
            </w:r>
          </w:p>
        </w:tc>
        <w:tc>
          <w:tcPr>
            <w:tcW w:w="280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591132B" w14:textId="77777777" w:rsidR="00AC5FB0" w:rsidRPr="00844983" w:rsidRDefault="00AC5FB0" w:rsidP="00C314A1">
            <w:pPr>
              <w:pStyle w:val="Heading11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999192B" w14:textId="77777777" w:rsidR="00AC5FB0" w:rsidRPr="00844983" w:rsidRDefault="00AC5FB0" w:rsidP="00C314A1">
            <w:pPr>
              <w:pStyle w:val="Heading11"/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Colin Robinson</w:t>
            </w:r>
          </w:p>
        </w:tc>
        <w:tc>
          <w:tcPr>
            <w:tcW w:w="20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1678631" w14:textId="77777777" w:rsidR="00AC5FB0" w:rsidRPr="00844983" w:rsidRDefault="00AC5FB0" w:rsidP="00C314A1">
            <w:pPr>
              <w:pStyle w:val="Heading11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00/00/0000</w:t>
            </w:r>
          </w:p>
        </w:tc>
      </w:tr>
    </w:tbl>
    <w:p w14:paraId="6BC1FB47" w14:textId="77777777" w:rsidR="00AC5FB0" w:rsidRPr="003221BC" w:rsidRDefault="00AC5FB0" w:rsidP="00AC5FB0">
      <w:pPr>
        <w:rPr>
          <w:bCs/>
          <w:color w:val="06A396"/>
          <w:sz w:val="52"/>
          <w:szCs w:val="52"/>
        </w:rPr>
        <w:sectPr w:rsidR="00AC5FB0" w:rsidRPr="003221BC" w:rsidSect="00800645">
          <w:pgSz w:w="12240" w:h="15840"/>
          <w:pgMar w:top="576" w:right="576" w:bottom="576" w:left="576" w:header="0" w:footer="0" w:gutter="0"/>
          <w:cols w:space="720"/>
          <w:docGrid w:linePitch="360"/>
        </w:sectPr>
      </w:pPr>
    </w:p>
    <w:p w14:paraId="4CA798BA" w14:textId="77777777" w:rsidR="00B5346C" w:rsidRPr="00224734" w:rsidRDefault="00B5346C" w:rsidP="00D022DF">
      <w:pPr>
        <w:rPr>
          <w:b/>
          <w:color w:val="A6A6A6" w:themeColor="background1" w:themeShade="A6"/>
          <w:sz w:val="32"/>
          <w:szCs w:val="44"/>
        </w:rPr>
      </w:pPr>
    </w:p>
    <w:tbl>
      <w:tblPr>
        <w:tblStyle w:val="TableGrid"/>
        <w:tblW w:w="981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E63F9A" w:rsidRPr="00224734" w14:paraId="39A90A15" w14:textId="77777777" w:rsidTr="00B5346C">
        <w:trPr>
          <w:trHeight w:val="2530"/>
        </w:trPr>
        <w:tc>
          <w:tcPr>
            <w:tcW w:w="9810" w:type="dxa"/>
          </w:tcPr>
          <w:p w14:paraId="584E6DC1" w14:textId="77777777" w:rsidR="00B5346C" w:rsidRPr="00224734" w:rsidRDefault="00B5346C" w:rsidP="00F63F7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009CFD5" w14:textId="549AF8FA" w:rsidR="00E63F9A" w:rsidRPr="00224734" w:rsidRDefault="00E63F9A" w:rsidP="00F63F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DESCARGO DE RESPONSABILIDAD</w:t>
            </w:r>
          </w:p>
          <w:p w14:paraId="0376E172" w14:textId="77777777" w:rsidR="00E63F9A" w:rsidRPr="00224734" w:rsidRDefault="00E63F9A" w:rsidP="00F63F7D">
            <w:pPr>
              <w:rPr>
                <w:rFonts w:cs="Arial"/>
                <w:szCs w:val="20"/>
              </w:rPr>
            </w:pPr>
          </w:p>
          <w:p w14:paraId="3C749F22" w14:textId="77777777" w:rsidR="00E63F9A" w:rsidRPr="00224734" w:rsidRDefault="00E63F9A" w:rsidP="00F63F7D">
            <w:pPr>
              <w:rPr>
                <w:rFonts w:cs="Arial"/>
                <w:sz w:val="22"/>
                <w:szCs w:val="20"/>
              </w:rPr>
            </w:pPr>
            <w:r>
              <w:rPr>
                <w:sz w:val="22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  <w:p w14:paraId="48CCF4C3" w14:textId="77777777" w:rsidR="00B5346C" w:rsidRPr="00224734" w:rsidRDefault="00B5346C" w:rsidP="00F63F7D">
            <w:pPr>
              <w:rPr>
                <w:rFonts w:cs="Arial"/>
                <w:sz w:val="22"/>
                <w:szCs w:val="20"/>
              </w:rPr>
            </w:pPr>
          </w:p>
          <w:p w14:paraId="02B37556" w14:textId="61099CB0" w:rsidR="00B5346C" w:rsidRPr="00224734" w:rsidRDefault="00B5346C" w:rsidP="00F63F7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4F4970F" w14:textId="77777777" w:rsidR="00E63F9A" w:rsidRPr="00224734" w:rsidRDefault="00E63F9A" w:rsidP="00D022DF">
      <w:pPr>
        <w:rPr>
          <w:b/>
          <w:color w:val="A6A6A6" w:themeColor="background1" w:themeShade="A6"/>
          <w:sz w:val="32"/>
          <w:szCs w:val="44"/>
        </w:rPr>
      </w:pPr>
    </w:p>
    <w:sectPr w:rsidR="00E63F9A" w:rsidRPr="00224734" w:rsidSect="00800645">
      <w:pgSz w:w="12240" w:h="15840"/>
      <w:pgMar w:top="57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51AB7" w14:textId="77777777" w:rsidR="00A960CF" w:rsidRDefault="00A960CF" w:rsidP="006F67AE">
      <w:r>
        <w:separator/>
      </w:r>
    </w:p>
  </w:endnote>
  <w:endnote w:type="continuationSeparator" w:id="0">
    <w:p w14:paraId="58746341" w14:textId="77777777" w:rsidR="00A960CF" w:rsidRDefault="00A960CF" w:rsidP="006F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58443" w14:textId="77777777" w:rsidR="00A960CF" w:rsidRDefault="00A960CF" w:rsidP="006F67AE">
      <w:r>
        <w:separator/>
      </w:r>
    </w:p>
  </w:footnote>
  <w:footnote w:type="continuationSeparator" w:id="0">
    <w:p w14:paraId="29F1F33E" w14:textId="77777777" w:rsidR="00A960CF" w:rsidRDefault="00A960CF" w:rsidP="006F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A195B"/>
    <w:multiLevelType w:val="hybridMultilevel"/>
    <w:tmpl w:val="E46EDFAE"/>
    <w:lvl w:ilvl="0" w:tplc="B57E4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6A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CC3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6F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CF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8D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0A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61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23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09B2C91"/>
    <w:multiLevelType w:val="hybridMultilevel"/>
    <w:tmpl w:val="EBBC1010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45880"/>
    <w:multiLevelType w:val="hybridMultilevel"/>
    <w:tmpl w:val="B88C8596"/>
    <w:lvl w:ilvl="0" w:tplc="29E6B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CA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C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43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CB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84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CB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2A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2D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953E85"/>
    <w:multiLevelType w:val="hybridMultilevel"/>
    <w:tmpl w:val="85C67414"/>
    <w:lvl w:ilvl="0" w:tplc="7F84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ED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6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2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05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87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8B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2E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A3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DA67DE"/>
    <w:multiLevelType w:val="hybridMultilevel"/>
    <w:tmpl w:val="1C066D5C"/>
    <w:lvl w:ilvl="0" w:tplc="F2D8E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A3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42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4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EF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6E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C5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A8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E5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CD843CF"/>
    <w:multiLevelType w:val="hybridMultilevel"/>
    <w:tmpl w:val="198EE170"/>
    <w:lvl w:ilvl="0" w:tplc="1C265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E4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6A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C1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C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EA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46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AB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C7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E376626"/>
    <w:multiLevelType w:val="hybridMultilevel"/>
    <w:tmpl w:val="3C3AEB84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31FF"/>
    <w:multiLevelType w:val="hybridMultilevel"/>
    <w:tmpl w:val="CBA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D33B3A"/>
    <w:multiLevelType w:val="hybridMultilevel"/>
    <w:tmpl w:val="DF126E3A"/>
    <w:lvl w:ilvl="0" w:tplc="1840A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4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C6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C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EE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4D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6B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06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08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040301"/>
    <w:multiLevelType w:val="hybridMultilevel"/>
    <w:tmpl w:val="EBFE1616"/>
    <w:lvl w:ilvl="0" w:tplc="B8D8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69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A2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E0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E3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4B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60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CC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9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C0316C"/>
    <w:multiLevelType w:val="hybridMultilevel"/>
    <w:tmpl w:val="6D1C3546"/>
    <w:lvl w:ilvl="0" w:tplc="53F452CE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233D1"/>
    <w:multiLevelType w:val="hybridMultilevel"/>
    <w:tmpl w:val="1A8CEB64"/>
    <w:lvl w:ilvl="0" w:tplc="14C06C6E">
      <w:start w:val="1"/>
      <w:numFmt w:val="decimal"/>
      <w:pStyle w:val="HEADING"/>
      <w:lvlText w:val="%1."/>
      <w:lvlJc w:val="left"/>
      <w:pPr>
        <w:ind w:left="1080" w:hanging="720"/>
      </w:pPr>
      <w:rPr>
        <w:rFonts w:hint="default"/>
        <w:color w:val="67908B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06C67"/>
    <w:multiLevelType w:val="hybridMultilevel"/>
    <w:tmpl w:val="E75EAFFC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80A47"/>
    <w:multiLevelType w:val="hybridMultilevel"/>
    <w:tmpl w:val="0A666B66"/>
    <w:lvl w:ilvl="0" w:tplc="961A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2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E6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83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A0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0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8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C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E5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D54625D"/>
    <w:multiLevelType w:val="hybridMultilevel"/>
    <w:tmpl w:val="12BE5C22"/>
    <w:lvl w:ilvl="0" w:tplc="1F624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2300"/>
      </w:rPr>
    </w:lvl>
    <w:lvl w:ilvl="1" w:tplc="543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AB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25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E9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4D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CE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B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A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23920A0"/>
    <w:multiLevelType w:val="hybridMultilevel"/>
    <w:tmpl w:val="98D24E0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6E00BC9"/>
    <w:multiLevelType w:val="hybridMultilevel"/>
    <w:tmpl w:val="930CAFD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AF7E3E"/>
    <w:multiLevelType w:val="hybridMultilevel"/>
    <w:tmpl w:val="DE723C72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D4675"/>
    <w:multiLevelType w:val="hybridMultilevel"/>
    <w:tmpl w:val="F73429B8"/>
    <w:lvl w:ilvl="0" w:tplc="D3865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5902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796783"/>
    <w:multiLevelType w:val="hybridMultilevel"/>
    <w:tmpl w:val="A8D217BE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CDB0E8D"/>
    <w:multiLevelType w:val="hybridMultilevel"/>
    <w:tmpl w:val="E1FE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C654B"/>
    <w:multiLevelType w:val="hybridMultilevel"/>
    <w:tmpl w:val="F9FAA0D2"/>
    <w:lvl w:ilvl="0" w:tplc="0A1A0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3232"/>
      </w:rPr>
    </w:lvl>
    <w:lvl w:ilvl="1" w:tplc="6E182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2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B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8D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08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06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0F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64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A84899"/>
    <w:multiLevelType w:val="hybridMultilevel"/>
    <w:tmpl w:val="A8ECE46A"/>
    <w:lvl w:ilvl="0" w:tplc="44EA3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80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8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AB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8A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A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C5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A1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2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4E65FB7"/>
    <w:multiLevelType w:val="hybridMultilevel"/>
    <w:tmpl w:val="7EBA3A80"/>
    <w:lvl w:ilvl="0" w:tplc="BB1A5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AC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82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E3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86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C6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45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A9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A1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B574B2"/>
    <w:multiLevelType w:val="hybridMultilevel"/>
    <w:tmpl w:val="A1BC4F68"/>
    <w:lvl w:ilvl="0" w:tplc="A4C6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8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A8792F"/>
    <w:multiLevelType w:val="hybridMultilevel"/>
    <w:tmpl w:val="A6A20566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5536417">
    <w:abstractNumId w:val="9"/>
  </w:num>
  <w:num w:numId="2" w16cid:durableId="1229265358">
    <w:abstractNumId w:val="8"/>
  </w:num>
  <w:num w:numId="3" w16cid:durableId="153566764">
    <w:abstractNumId w:val="7"/>
  </w:num>
  <w:num w:numId="4" w16cid:durableId="320230817">
    <w:abstractNumId w:val="6"/>
  </w:num>
  <w:num w:numId="5" w16cid:durableId="407927145">
    <w:abstractNumId w:val="5"/>
  </w:num>
  <w:num w:numId="6" w16cid:durableId="442459752">
    <w:abstractNumId w:val="4"/>
  </w:num>
  <w:num w:numId="7" w16cid:durableId="1257053436">
    <w:abstractNumId w:val="3"/>
  </w:num>
  <w:num w:numId="8" w16cid:durableId="245192796">
    <w:abstractNumId w:val="2"/>
  </w:num>
  <w:num w:numId="9" w16cid:durableId="332224862">
    <w:abstractNumId w:val="1"/>
  </w:num>
  <w:num w:numId="10" w16cid:durableId="1651785097">
    <w:abstractNumId w:val="0"/>
  </w:num>
  <w:num w:numId="11" w16cid:durableId="376392562">
    <w:abstractNumId w:val="30"/>
  </w:num>
  <w:num w:numId="12" w16cid:durableId="603146199">
    <w:abstractNumId w:val="33"/>
  </w:num>
  <w:num w:numId="13" w16cid:durableId="1024402353">
    <w:abstractNumId w:val="12"/>
  </w:num>
  <w:num w:numId="14" w16cid:durableId="20520560">
    <w:abstractNumId w:val="24"/>
  </w:num>
  <w:num w:numId="15" w16cid:durableId="1416322016">
    <w:abstractNumId w:val="31"/>
  </w:num>
  <w:num w:numId="16" w16cid:durableId="875117323">
    <w:abstractNumId w:val="17"/>
  </w:num>
  <w:num w:numId="17" w16cid:durableId="592127415">
    <w:abstractNumId w:val="34"/>
  </w:num>
  <w:num w:numId="18" w16cid:durableId="1225750585">
    <w:abstractNumId w:val="28"/>
  </w:num>
  <w:num w:numId="19" w16cid:durableId="2139106032">
    <w:abstractNumId w:val="32"/>
  </w:num>
  <w:num w:numId="20" w16cid:durableId="1950549219">
    <w:abstractNumId w:val="23"/>
  </w:num>
  <w:num w:numId="21" w16cid:durableId="955791045">
    <w:abstractNumId w:val="10"/>
  </w:num>
  <w:num w:numId="22" w16cid:durableId="1769231190">
    <w:abstractNumId w:val="14"/>
  </w:num>
  <w:num w:numId="23" w16cid:durableId="165025350">
    <w:abstractNumId w:val="20"/>
  </w:num>
  <w:num w:numId="24" w16cid:durableId="45178460">
    <w:abstractNumId w:val="16"/>
  </w:num>
  <w:num w:numId="25" w16cid:durableId="1230115532">
    <w:abstractNumId w:val="27"/>
  </w:num>
  <w:num w:numId="26" w16cid:durableId="1659920493">
    <w:abstractNumId w:val="11"/>
  </w:num>
  <w:num w:numId="27" w16cid:durableId="1734354894">
    <w:abstractNumId w:val="22"/>
  </w:num>
  <w:num w:numId="28" w16cid:durableId="849488966">
    <w:abstractNumId w:val="19"/>
  </w:num>
  <w:num w:numId="29" w16cid:durableId="1100761350">
    <w:abstractNumId w:val="15"/>
  </w:num>
  <w:num w:numId="30" w16cid:durableId="516962578">
    <w:abstractNumId w:val="18"/>
  </w:num>
  <w:num w:numId="31" w16cid:durableId="518931459">
    <w:abstractNumId w:val="13"/>
  </w:num>
  <w:num w:numId="32" w16cid:durableId="1432778695">
    <w:abstractNumId w:val="29"/>
  </w:num>
  <w:num w:numId="33" w16cid:durableId="1633822270">
    <w:abstractNumId w:val="25"/>
  </w:num>
  <w:num w:numId="34" w16cid:durableId="1596135236">
    <w:abstractNumId w:val="26"/>
  </w:num>
  <w:num w:numId="35" w16cid:durableId="1355224670">
    <w:abstractNumId w:val="35"/>
  </w:num>
  <w:num w:numId="36" w16cid:durableId="20910776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6C"/>
    <w:rsid w:val="000231FA"/>
    <w:rsid w:val="000A305A"/>
    <w:rsid w:val="000A5628"/>
    <w:rsid w:val="000B3AA5"/>
    <w:rsid w:val="000D5F7F"/>
    <w:rsid w:val="000E7AF5"/>
    <w:rsid w:val="00121EBA"/>
    <w:rsid w:val="001331F6"/>
    <w:rsid w:val="0014166F"/>
    <w:rsid w:val="001B3F80"/>
    <w:rsid w:val="001D6A5F"/>
    <w:rsid w:val="00215D2E"/>
    <w:rsid w:val="00224734"/>
    <w:rsid w:val="0024438E"/>
    <w:rsid w:val="0024733A"/>
    <w:rsid w:val="00252DC3"/>
    <w:rsid w:val="002753C8"/>
    <w:rsid w:val="00296C13"/>
    <w:rsid w:val="002A45FC"/>
    <w:rsid w:val="002E4407"/>
    <w:rsid w:val="002F2C0D"/>
    <w:rsid w:val="002F39CD"/>
    <w:rsid w:val="003221BC"/>
    <w:rsid w:val="00327A42"/>
    <w:rsid w:val="00364B26"/>
    <w:rsid w:val="0036595F"/>
    <w:rsid w:val="003758D7"/>
    <w:rsid w:val="00394B8A"/>
    <w:rsid w:val="003A375F"/>
    <w:rsid w:val="003C454D"/>
    <w:rsid w:val="003D28EE"/>
    <w:rsid w:val="003F787D"/>
    <w:rsid w:val="00422668"/>
    <w:rsid w:val="004340AC"/>
    <w:rsid w:val="0045628D"/>
    <w:rsid w:val="00460C54"/>
    <w:rsid w:val="00492BF1"/>
    <w:rsid w:val="004B4C32"/>
    <w:rsid w:val="004D59AF"/>
    <w:rsid w:val="004D7DBC"/>
    <w:rsid w:val="004E7C78"/>
    <w:rsid w:val="0051641B"/>
    <w:rsid w:val="005236E0"/>
    <w:rsid w:val="00547183"/>
    <w:rsid w:val="00556089"/>
    <w:rsid w:val="00557C38"/>
    <w:rsid w:val="00591B9E"/>
    <w:rsid w:val="005A2BD6"/>
    <w:rsid w:val="005B7C30"/>
    <w:rsid w:val="005D2041"/>
    <w:rsid w:val="005D39C7"/>
    <w:rsid w:val="005F5ABE"/>
    <w:rsid w:val="00632718"/>
    <w:rsid w:val="006472DC"/>
    <w:rsid w:val="00677282"/>
    <w:rsid w:val="00693B53"/>
    <w:rsid w:val="006B0B9A"/>
    <w:rsid w:val="006B550E"/>
    <w:rsid w:val="006B5ECE"/>
    <w:rsid w:val="006B6267"/>
    <w:rsid w:val="006C07C6"/>
    <w:rsid w:val="006C1052"/>
    <w:rsid w:val="006C1F31"/>
    <w:rsid w:val="006C5354"/>
    <w:rsid w:val="006C66DE"/>
    <w:rsid w:val="006D3777"/>
    <w:rsid w:val="006D6888"/>
    <w:rsid w:val="006F67AE"/>
    <w:rsid w:val="00714325"/>
    <w:rsid w:val="00721209"/>
    <w:rsid w:val="0074159A"/>
    <w:rsid w:val="0074791C"/>
    <w:rsid w:val="00756B3B"/>
    <w:rsid w:val="0076464D"/>
    <w:rsid w:val="00771E60"/>
    <w:rsid w:val="00772FA5"/>
    <w:rsid w:val="00774101"/>
    <w:rsid w:val="00781851"/>
    <w:rsid w:val="0078197E"/>
    <w:rsid w:val="007A2930"/>
    <w:rsid w:val="007A7DA3"/>
    <w:rsid w:val="007C78E5"/>
    <w:rsid w:val="007D114C"/>
    <w:rsid w:val="007F08AA"/>
    <w:rsid w:val="00800645"/>
    <w:rsid w:val="008041E3"/>
    <w:rsid w:val="00820F3D"/>
    <w:rsid w:val="00826EC1"/>
    <w:rsid w:val="008339EA"/>
    <w:rsid w:val="008350B3"/>
    <w:rsid w:val="0084470C"/>
    <w:rsid w:val="00844983"/>
    <w:rsid w:val="008B382B"/>
    <w:rsid w:val="008F0F82"/>
    <w:rsid w:val="009152A8"/>
    <w:rsid w:val="00925AA5"/>
    <w:rsid w:val="00942BD8"/>
    <w:rsid w:val="009515B9"/>
    <w:rsid w:val="00970ACE"/>
    <w:rsid w:val="009A7597"/>
    <w:rsid w:val="009C2E35"/>
    <w:rsid w:val="009C4A98"/>
    <w:rsid w:val="009E71D3"/>
    <w:rsid w:val="009F0F9F"/>
    <w:rsid w:val="00A06691"/>
    <w:rsid w:val="00A12C16"/>
    <w:rsid w:val="00A2037C"/>
    <w:rsid w:val="00A83200"/>
    <w:rsid w:val="00A95536"/>
    <w:rsid w:val="00A960CF"/>
    <w:rsid w:val="00AC5FB0"/>
    <w:rsid w:val="00AE1A89"/>
    <w:rsid w:val="00AE7F9C"/>
    <w:rsid w:val="00AF40E2"/>
    <w:rsid w:val="00B5346C"/>
    <w:rsid w:val="00B63774"/>
    <w:rsid w:val="00B8500C"/>
    <w:rsid w:val="00BC38F6"/>
    <w:rsid w:val="00BC7F9D"/>
    <w:rsid w:val="00C03834"/>
    <w:rsid w:val="00C12C0B"/>
    <w:rsid w:val="00C139A8"/>
    <w:rsid w:val="00C45576"/>
    <w:rsid w:val="00C5191C"/>
    <w:rsid w:val="00C83EFC"/>
    <w:rsid w:val="00CA2CD6"/>
    <w:rsid w:val="00CB4DF0"/>
    <w:rsid w:val="00CB7FA5"/>
    <w:rsid w:val="00CD1CD9"/>
    <w:rsid w:val="00CF4EA3"/>
    <w:rsid w:val="00D022DF"/>
    <w:rsid w:val="00D1196E"/>
    <w:rsid w:val="00D141CC"/>
    <w:rsid w:val="00D301FA"/>
    <w:rsid w:val="00D43829"/>
    <w:rsid w:val="00D60EC5"/>
    <w:rsid w:val="00D660EC"/>
    <w:rsid w:val="00D82ADF"/>
    <w:rsid w:val="00DA52B2"/>
    <w:rsid w:val="00DB1AE1"/>
    <w:rsid w:val="00E336BA"/>
    <w:rsid w:val="00E46E2D"/>
    <w:rsid w:val="00E62BF6"/>
    <w:rsid w:val="00E63F9A"/>
    <w:rsid w:val="00E97308"/>
    <w:rsid w:val="00EB23F8"/>
    <w:rsid w:val="00EC50D2"/>
    <w:rsid w:val="00EE3ACD"/>
    <w:rsid w:val="00EF6E6C"/>
    <w:rsid w:val="00F75243"/>
    <w:rsid w:val="00F85E87"/>
    <w:rsid w:val="00FB4C7E"/>
    <w:rsid w:val="00FE57A0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18B00"/>
  <w15:docId w15:val="{5C4AD15B-C0F7-9C4F-B1A8-A91EBCE6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1B"/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qFormat/>
    <w:rsid w:val="0051641B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rsid w:val="006C1052"/>
    <w:pPr>
      <w:spacing w:before="60" w:after="6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AF40E2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F40E2"/>
    <w:pPr>
      <w:spacing w:before="120"/>
    </w:pPr>
    <w:rPr>
      <w:rFonts w:cs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nhideWhenUsed/>
    <w:rsid w:val="00AF40E2"/>
    <w:pPr>
      <w:spacing w:before="120"/>
      <w:ind w:left="16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AF40E2"/>
    <w:pPr>
      <w:ind w:left="3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AF40E2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AF40E2"/>
    <w:pPr>
      <w:ind w:left="64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AF40E2"/>
    <w:pPr>
      <w:ind w:left="8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F40E2"/>
    <w:pPr>
      <w:ind w:left="96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F40E2"/>
    <w:pPr>
      <w:ind w:left="11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AF40E2"/>
    <w:pPr>
      <w:ind w:left="1280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515B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F6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67AE"/>
    <w:rPr>
      <w:rFonts w:ascii="Century Gothic" w:hAnsi="Century Gothic"/>
      <w:sz w:val="16"/>
      <w:szCs w:val="24"/>
    </w:rPr>
  </w:style>
  <w:style w:type="paragraph" w:styleId="Footer">
    <w:name w:val="footer"/>
    <w:basedOn w:val="Normal"/>
    <w:link w:val="FooterChar"/>
    <w:unhideWhenUsed/>
    <w:rsid w:val="006F6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67AE"/>
    <w:rPr>
      <w:rFonts w:ascii="Century Gothic" w:hAnsi="Century Gothic"/>
      <w:sz w:val="16"/>
      <w:szCs w:val="24"/>
    </w:rPr>
  </w:style>
  <w:style w:type="paragraph" w:customStyle="1" w:styleId="HEADING">
    <w:name w:val="HEADING"/>
    <w:basedOn w:val="ListParagraph"/>
    <w:qFormat/>
    <w:rsid w:val="003221BC"/>
    <w:pPr>
      <w:numPr>
        <w:numId w:val="36"/>
      </w:numPr>
      <w:spacing w:before="120" w:after="120"/>
      <w:ind w:left="547" w:hanging="547"/>
    </w:pPr>
    <w:rPr>
      <w:bCs/>
      <w:color w:val="178079"/>
      <w:sz w:val="32"/>
      <w:szCs w:val="32"/>
    </w:rPr>
  </w:style>
  <w:style w:type="paragraph" w:customStyle="1" w:styleId="Heading11">
    <w:name w:val="Heading 11"/>
    <w:basedOn w:val="Normal"/>
    <w:qFormat/>
    <w:rsid w:val="003221BC"/>
    <w:pPr>
      <w:tabs>
        <w:tab w:val="right" w:pos="11070"/>
      </w:tabs>
      <w:spacing w:after="120"/>
    </w:pPr>
    <w:rPr>
      <w:bCs/>
      <w:color w:val="17807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11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E9ECAF-AE13-4ECC-AA2C-8D201B29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Conocimiento de embarque</dc:title>
  <dc:creator>Erica Waite</dc:creator>
  <cp:lastModifiedBy>Mira Li</cp:lastModifiedBy>
  <cp:revision>7</cp:revision>
  <cp:lastPrinted>2023-08-28T05:50:00Z</cp:lastPrinted>
  <dcterms:created xsi:type="dcterms:W3CDTF">2023-11-05T22:27:00Z</dcterms:created>
  <dcterms:modified xsi:type="dcterms:W3CDTF">2024-12-04T08:50:00Z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