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674B8" w14:textId="58E4D058" w:rsidR="00786903" w:rsidRPr="00786903" w:rsidRDefault="00127B57" w:rsidP="00786903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1033"/>
          <w:sz w:val="52"/>
          <w:szCs w:val="52"/>
        </w:rPr>
      </w:pPr>
      <w:r w:rsidRPr="00101D0E">
        <w:rPr>
          <w:rFonts w:ascii="Century Gothic" w:hAnsi="Century Gothic"/>
          <w:b/>
          <w:bCs/>
          <w:noProof/>
          <w:color w:val="595959"/>
          <w:sz w:val="42"/>
          <w:szCs w:val="42"/>
        </w:rPr>
        <w:drawing>
          <wp:anchor distT="0" distB="0" distL="114300" distR="114300" simplePos="0" relativeHeight="251659264" behindDoc="0" locked="0" layoutInCell="1" allowOverlap="1" wp14:anchorId="392DFDB2" wp14:editId="1C60CD1C">
            <wp:simplePos x="0" y="0"/>
            <wp:positionH relativeFrom="margin">
              <wp:align>right</wp:align>
            </wp:positionH>
            <wp:positionV relativeFrom="paragraph">
              <wp:posOffset>76200</wp:posOffset>
            </wp:positionV>
            <wp:extent cx="2725200" cy="540000"/>
            <wp:effectExtent l="0" t="0" r="0" b="0"/>
            <wp:wrapNone/>
            <wp:docPr id="1" name="Picture 1" descr="A blue and white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903">
        <w:rPr>
          <w:rFonts w:ascii="Century Gothic" w:hAnsi="Century Gothic"/>
          <w:b/>
          <w:color w:val="001033"/>
          <w:sz w:val="52"/>
        </w:rPr>
        <w:t xml:space="preserve">Plantilla avanzada de matriz de </w:t>
      </w:r>
      <w:r w:rsidR="00C44952">
        <w:rPr>
          <w:rFonts w:ascii="Century Gothic" w:hAnsi="Century Gothic"/>
          <w:b/>
          <w:color w:val="001033"/>
          <w:sz w:val="52"/>
        </w:rPr>
        <w:br/>
      </w:r>
      <w:r w:rsidR="00786903">
        <w:rPr>
          <w:rFonts w:ascii="Century Gothic" w:hAnsi="Century Gothic"/>
          <w:b/>
          <w:color w:val="001033"/>
          <w:sz w:val="52"/>
        </w:rPr>
        <w:t>derivación de problemas de proyectos</w:t>
      </w:r>
    </w:p>
    <w:p w14:paraId="27786946" w14:textId="77777777" w:rsidR="00786903" w:rsidRPr="00786903" w:rsidRDefault="00786903" w:rsidP="00786903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1033"/>
          <w:sz w:val="14"/>
          <w:szCs w:val="14"/>
        </w:rPr>
      </w:pPr>
    </w:p>
    <w:tbl>
      <w:tblPr>
        <w:tblW w:w="18715" w:type="dxa"/>
        <w:tblLayout w:type="fixed"/>
        <w:tblLook w:val="04A0" w:firstRow="1" w:lastRow="0" w:firstColumn="1" w:lastColumn="0" w:noHBand="0" w:noVBand="1"/>
      </w:tblPr>
      <w:tblGrid>
        <w:gridCol w:w="1311"/>
        <w:gridCol w:w="1294"/>
        <w:gridCol w:w="1350"/>
        <w:gridCol w:w="1751"/>
        <w:gridCol w:w="1288"/>
        <w:gridCol w:w="1344"/>
        <w:gridCol w:w="1484"/>
        <w:gridCol w:w="1428"/>
        <w:gridCol w:w="1329"/>
        <w:gridCol w:w="1358"/>
        <w:gridCol w:w="1596"/>
        <w:gridCol w:w="1581"/>
        <w:gridCol w:w="1601"/>
      </w:tblGrid>
      <w:tr w:rsidR="00786903" w:rsidRPr="00786903" w14:paraId="42D6015B" w14:textId="77777777" w:rsidTr="005F33DA">
        <w:trPr>
          <w:trHeight w:val="790"/>
        </w:trPr>
        <w:tc>
          <w:tcPr>
            <w:tcW w:w="13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2D050"/>
            <w:vAlign w:val="center"/>
            <w:hideMark/>
          </w:tcPr>
          <w:p w14:paraId="516B5F45" w14:textId="77777777" w:rsidR="00786903" w:rsidRPr="00786903" w:rsidRDefault="00786903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>ID único del problema</w:t>
            </w:r>
          </w:p>
        </w:tc>
        <w:tc>
          <w:tcPr>
            <w:tcW w:w="129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vAlign w:val="center"/>
            <w:hideMark/>
          </w:tcPr>
          <w:p w14:paraId="1F32C6CA" w14:textId="77777777" w:rsidR="00786903" w:rsidRPr="00786903" w:rsidRDefault="00786903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>Responsable</w:t>
            </w:r>
          </w:p>
        </w:tc>
        <w:tc>
          <w:tcPr>
            <w:tcW w:w="135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vAlign w:val="center"/>
            <w:hideMark/>
          </w:tcPr>
          <w:p w14:paraId="7A00FC5C" w14:textId="77777777" w:rsidR="00786903" w:rsidRPr="00786903" w:rsidRDefault="00786903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>Función</w:t>
            </w:r>
          </w:p>
        </w:tc>
        <w:tc>
          <w:tcPr>
            <w:tcW w:w="17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vAlign w:val="center"/>
            <w:hideMark/>
          </w:tcPr>
          <w:p w14:paraId="12DE527B" w14:textId="77777777" w:rsidR="00786903" w:rsidRPr="00786903" w:rsidRDefault="00786903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>Desencadenadores de derivaciones</w:t>
            </w:r>
          </w:p>
        </w:tc>
        <w:tc>
          <w:tcPr>
            <w:tcW w:w="128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vAlign w:val="center"/>
            <w:hideMark/>
          </w:tcPr>
          <w:p w14:paraId="760EF24D" w14:textId="77777777" w:rsidR="00786903" w:rsidRPr="00786903" w:rsidRDefault="00786903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>Nivel de gravedad</w:t>
            </w:r>
          </w:p>
        </w:tc>
        <w:tc>
          <w:tcPr>
            <w:tcW w:w="134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vAlign w:val="center"/>
            <w:hideMark/>
          </w:tcPr>
          <w:p w14:paraId="367267F6" w14:textId="77777777" w:rsidR="00786903" w:rsidRPr="00786903" w:rsidRDefault="00786903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>Categoría</w:t>
            </w:r>
          </w:p>
        </w:tc>
        <w:tc>
          <w:tcPr>
            <w:tcW w:w="14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vAlign w:val="center"/>
            <w:hideMark/>
          </w:tcPr>
          <w:p w14:paraId="5E0B2919" w14:textId="77777777" w:rsidR="00786903" w:rsidRPr="00786903" w:rsidRDefault="00786903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>Descripción</w:t>
            </w:r>
          </w:p>
        </w:tc>
        <w:tc>
          <w:tcPr>
            <w:tcW w:w="14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vAlign w:val="center"/>
            <w:hideMark/>
          </w:tcPr>
          <w:p w14:paraId="6D349106" w14:textId="77777777" w:rsidR="00786903" w:rsidRPr="00786903" w:rsidRDefault="00786903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>Meta de resolución</w:t>
            </w:r>
          </w:p>
        </w:tc>
        <w:tc>
          <w:tcPr>
            <w:tcW w:w="132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vAlign w:val="center"/>
            <w:hideMark/>
          </w:tcPr>
          <w:p w14:paraId="14AC976E" w14:textId="77777777" w:rsidR="00786903" w:rsidRPr="00786903" w:rsidRDefault="00786903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>Horario de atención</w:t>
            </w:r>
          </w:p>
        </w:tc>
        <w:tc>
          <w:tcPr>
            <w:tcW w:w="135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vAlign w:val="center"/>
            <w:hideMark/>
          </w:tcPr>
          <w:p w14:paraId="3C3A215E" w14:textId="77777777" w:rsidR="00786903" w:rsidRPr="00786903" w:rsidRDefault="00786903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>Estado</w:t>
            </w:r>
          </w:p>
        </w:tc>
        <w:tc>
          <w:tcPr>
            <w:tcW w:w="4778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2D050"/>
            <w:vAlign w:val="center"/>
            <w:hideMark/>
          </w:tcPr>
          <w:p w14:paraId="1D1ED4CA" w14:textId="77777777" w:rsidR="00786903" w:rsidRPr="00786903" w:rsidRDefault="00786903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>Nivel de derivación</w:t>
            </w:r>
          </w:p>
        </w:tc>
      </w:tr>
      <w:tr w:rsidR="00786903" w:rsidRPr="00786903" w14:paraId="69BC27BC" w14:textId="77777777" w:rsidTr="005F33DA">
        <w:trPr>
          <w:trHeight w:val="1911"/>
        </w:trPr>
        <w:tc>
          <w:tcPr>
            <w:tcW w:w="131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9DA74"/>
            <w:vAlign w:val="center"/>
            <w:hideMark/>
          </w:tcPr>
          <w:p w14:paraId="26FECDD6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Asigne un identificador único a cada problema para seguimiento y referencia sencillos.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9DA74"/>
            <w:vAlign w:val="center"/>
            <w:hideMark/>
          </w:tcPr>
          <w:p w14:paraId="182B530D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Nombre a la persona que actualmente gestiona el problema.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9DA74"/>
            <w:vAlign w:val="center"/>
            <w:hideMark/>
          </w:tcPr>
          <w:p w14:paraId="511DD810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Especifique el cargo o la función de la persona responsable.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9DA74"/>
            <w:vAlign w:val="center"/>
            <w:hideMark/>
          </w:tcPr>
          <w:p w14:paraId="00F6BC73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Defina las condiciones específicas en virtud de las que se deriva el problema.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9DA74"/>
            <w:vAlign w:val="center"/>
            <w:hideMark/>
          </w:tcPr>
          <w:p w14:paraId="14A84B11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Califique la gravedad del problema (p. ej., baja, media, alta).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9DA74"/>
            <w:vAlign w:val="center"/>
            <w:hideMark/>
          </w:tcPr>
          <w:p w14:paraId="17548300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Clasifique el problema por urgencia (p. ej., de rutina, urgente, emergencia).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9DA74"/>
            <w:vAlign w:val="center"/>
            <w:hideMark/>
          </w:tcPr>
          <w:p w14:paraId="20326258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Proporcione una descripción detallada del problema.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9DA74"/>
            <w:vAlign w:val="center"/>
            <w:hideMark/>
          </w:tcPr>
          <w:p w14:paraId="47F382CD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Describa cuál sería una resolución exitosa del problema.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9DA74"/>
            <w:vAlign w:val="center"/>
            <w:hideMark/>
          </w:tcPr>
          <w:p w14:paraId="63EDD6D6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Tenga en cuenta el horario laboral en el que se puede abordar el problema.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9DA74"/>
            <w:vAlign w:val="center"/>
            <w:hideMark/>
          </w:tcPr>
          <w:p w14:paraId="3657C887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Actualice el estado actual del problema (p. ej., abierto, en curso, resuelto).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9DA74"/>
            <w:vAlign w:val="center"/>
            <w:hideMark/>
          </w:tcPr>
          <w:p w14:paraId="60B4B563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 xml:space="preserve">1.ª derivación: </w:t>
            </w:r>
            <w:r w:rsidRPr="00786903">
              <w:rPr>
                <w:rFonts w:ascii="Century Gothic" w:hAnsi="Century Gothic"/>
                <w:color w:val="000000"/>
                <w:sz w:val="16"/>
                <w:szCs w:val="16"/>
              </w:rPr>
              <w:br/>
              <w:t>medida inicial de derivación, que generalmente involucra a supervisores directos o directores de proyecto.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9DA74"/>
            <w:vAlign w:val="center"/>
            <w:hideMark/>
          </w:tcPr>
          <w:p w14:paraId="0F9F88B6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 xml:space="preserve">2.ª derivación: </w:t>
            </w:r>
            <w:r w:rsidRPr="00786903">
              <w:rPr>
                <w:rFonts w:ascii="Century Gothic" w:hAnsi="Century Gothic"/>
                <w:color w:val="000000"/>
                <w:sz w:val="16"/>
                <w:szCs w:val="16"/>
              </w:rPr>
              <w:br/>
              <w:t>derivación adicional, por lo general, a un gerente de proyecto o jefe de departamento.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9DA74"/>
            <w:vAlign w:val="center"/>
            <w:hideMark/>
          </w:tcPr>
          <w:p w14:paraId="764C5740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</w:rPr>
              <w:t>3ª derivación:</w:t>
            </w:r>
            <w:r w:rsidRPr="00786903">
              <w:rPr>
                <w:rFonts w:ascii="Century Gothic" w:hAnsi="Century Gothic"/>
                <w:color w:val="000000"/>
                <w:sz w:val="16"/>
                <w:szCs w:val="16"/>
              </w:rPr>
              <w:br/>
              <w:t>derivación de alto nivel, que a menudo involucra a los directivos sénior o el personal ejecutivo.</w:t>
            </w:r>
          </w:p>
        </w:tc>
      </w:tr>
      <w:tr w:rsidR="00786903" w:rsidRPr="00786903" w14:paraId="411DB105" w14:textId="77777777" w:rsidTr="005F33DA">
        <w:trPr>
          <w:trHeight w:val="1742"/>
        </w:trPr>
        <w:tc>
          <w:tcPr>
            <w:tcW w:w="131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4D504E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PC-001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0EA797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Lori Garcia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400B06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Coordinadora del proyecto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FF39D60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El problema continúa sin resolución transcurridas 24 horas desde el plazo inicial</w:t>
            </w:r>
          </w:p>
        </w:tc>
        <w:tc>
          <w:tcPr>
            <w:tcW w:w="12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0000"/>
            <w:vAlign w:val="center"/>
            <w:hideMark/>
          </w:tcPr>
          <w:p w14:paraId="1FE94E8F" w14:textId="77777777" w:rsidR="00786903" w:rsidRPr="00786903" w:rsidRDefault="00786903" w:rsidP="000B663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Alta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4777FE4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Emergencia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7233A9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Una falla crítica del servidor impacta en las transacciones de datos de los clientes.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34881A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Restaurar la funcionalidad del servidor y asegurar los datos de los clientes dentro de las tres horas.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561FA4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Las 24 horas, todos los días</w:t>
            </w:r>
          </w:p>
        </w:tc>
        <w:tc>
          <w:tcPr>
            <w:tcW w:w="135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AE9F7" w:themeFill="text2" w:themeFillTint="1A"/>
            <w:vAlign w:val="center"/>
          </w:tcPr>
          <w:p w14:paraId="7008BA61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</w:rPr>
              <w:t>En curso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E31958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Derivar a supervisor de TI si no se resuelve dentro de la hora.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50136B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Derivar al gerente de proyecto para su intervención si el tiempo de inactividad supera las dos horas.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05D087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Notificar e involucrar al director de Tecnología si el problema persiste transcurridas las tres horas.</w:t>
            </w:r>
          </w:p>
        </w:tc>
      </w:tr>
      <w:tr w:rsidR="00786903" w:rsidRPr="00786903" w14:paraId="5337366A" w14:textId="77777777" w:rsidTr="00E33556">
        <w:trPr>
          <w:trHeight w:val="1562"/>
        </w:trPr>
        <w:tc>
          <w:tcPr>
            <w:tcW w:w="131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B1CEEE6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005BE7B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692EC1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337330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C000"/>
            <w:vAlign w:val="center"/>
            <w:hideMark/>
          </w:tcPr>
          <w:p w14:paraId="35D6C072" w14:textId="77777777" w:rsidR="00786903" w:rsidRPr="00786903" w:rsidRDefault="00786903" w:rsidP="000B663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Media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A19E3F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409FA4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393EBA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E2851FD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AE2D5" w:themeFill="accent2" w:themeFillTint="33"/>
            <w:vAlign w:val="center"/>
            <w:hideMark/>
          </w:tcPr>
          <w:p w14:paraId="1BDE50BF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</w:rPr>
              <w:t>Abierto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CC705A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FEF2AD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2B0C9B7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</w:tr>
      <w:tr w:rsidR="00786903" w:rsidRPr="00786903" w14:paraId="01414842" w14:textId="77777777" w:rsidTr="00E33556">
        <w:trPr>
          <w:trHeight w:val="1506"/>
        </w:trPr>
        <w:tc>
          <w:tcPr>
            <w:tcW w:w="131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2F5E8D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4AE9C4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F6D3EE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2D0F21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5C2FF"/>
            <w:vAlign w:val="center"/>
            <w:hideMark/>
          </w:tcPr>
          <w:p w14:paraId="13AA2B46" w14:textId="77777777" w:rsidR="00786903" w:rsidRPr="00786903" w:rsidRDefault="00786903" w:rsidP="000B663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Bajo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24AE9F2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FDAC04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BCCF0A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5F8098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1F0C7" w:themeFill="accent3" w:themeFillTint="33"/>
            <w:vAlign w:val="center"/>
            <w:hideMark/>
          </w:tcPr>
          <w:p w14:paraId="4CD53420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</w:rPr>
              <w:t>Resuelto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3D9D2C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C369E4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C21F8E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</w:tr>
      <w:tr w:rsidR="00786903" w:rsidRPr="00786903" w14:paraId="0DDBC078" w14:textId="77777777" w:rsidTr="00E33556">
        <w:trPr>
          <w:trHeight w:val="1436"/>
        </w:trPr>
        <w:tc>
          <w:tcPr>
            <w:tcW w:w="131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07DABE5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385892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CAA98F3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BAA028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9EFE5E" w14:textId="77777777" w:rsidR="00786903" w:rsidRPr="00786903" w:rsidRDefault="00786903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7911BD7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4E5C9B8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785DAC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AE9AC6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74918B" w14:textId="77777777" w:rsidR="00786903" w:rsidRPr="00786903" w:rsidRDefault="00786903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0065C0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4C51F0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F04034" w14:textId="77777777" w:rsidR="00786903" w:rsidRPr="00786903" w:rsidRDefault="00786903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</w:t>
            </w:r>
          </w:p>
        </w:tc>
      </w:tr>
    </w:tbl>
    <w:p w14:paraId="42736A33" w14:textId="77777777" w:rsidR="00786903" w:rsidRPr="00786903" w:rsidRDefault="00786903" w:rsidP="00786903">
      <w:pPr>
        <w:sectPr w:rsidR="00786903" w:rsidRPr="00786903" w:rsidSect="00786903"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  <w:r w:rsidRPr="00786903">
        <w:br w:type="page"/>
      </w:r>
    </w:p>
    <w:tbl>
      <w:tblPr>
        <w:tblStyle w:val="TableGrid"/>
        <w:tblW w:w="1053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786903" w:rsidRPr="00786903" w14:paraId="5612E39F" w14:textId="77777777" w:rsidTr="000B6635">
        <w:trPr>
          <w:trHeight w:val="3168"/>
        </w:trPr>
        <w:tc>
          <w:tcPr>
            <w:tcW w:w="10530" w:type="dxa"/>
          </w:tcPr>
          <w:p w14:paraId="60BDFF9E" w14:textId="77777777" w:rsidR="00786903" w:rsidRPr="00786903" w:rsidRDefault="00786903" w:rsidP="000B6635">
            <w:pPr>
              <w:jc w:val="center"/>
            </w:pPr>
            <w:r w:rsidRPr="00786903">
              <w:lastRenderedPageBreak/>
              <w:br w:type="page"/>
            </w:r>
            <w:r w:rsidRPr="00786903">
              <w:br w:type="page"/>
            </w:r>
          </w:p>
          <w:p w14:paraId="7404291C" w14:textId="77777777" w:rsidR="00786903" w:rsidRPr="00786903" w:rsidRDefault="00786903" w:rsidP="000B6635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</w:rPr>
              <w:t>DESCARGO DE RESPONSABILIDAD</w:t>
            </w:r>
          </w:p>
          <w:p w14:paraId="5EAA19C5" w14:textId="77777777" w:rsidR="00786903" w:rsidRPr="00786903" w:rsidRDefault="00786903" w:rsidP="000B663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14:paraId="3EAB8B7C" w14:textId="77777777" w:rsidR="00786903" w:rsidRPr="00786903" w:rsidRDefault="00786903" w:rsidP="000B663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21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2DB320DB" w14:textId="77777777" w:rsidR="00786903" w:rsidRPr="00786903" w:rsidRDefault="00786903" w:rsidP="00786903">
      <w:pPr>
        <w:rPr>
          <w:rFonts w:ascii="Century Gothic" w:hAnsi="Century Gothic"/>
          <w:sz w:val="16"/>
          <w:szCs w:val="16"/>
        </w:rPr>
      </w:pPr>
    </w:p>
    <w:sectPr w:rsidR="00786903" w:rsidRPr="00786903" w:rsidSect="00705F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22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3A0AB" w14:textId="77777777" w:rsidR="00D43514" w:rsidRPr="00786903" w:rsidRDefault="00D43514" w:rsidP="00786903">
      <w:pPr>
        <w:spacing w:after="0" w:line="240" w:lineRule="auto"/>
      </w:pPr>
      <w:r w:rsidRPr="00786903">
        <w:separator/>
      </w:r>
    </w:p>
  </w:endnote>
  <w:endnote w:type="continuationSeparator" w:id="0">
    <w:p w14:paraId="02521C8F" w14:textId="77777777" w:rsidR="00D43514" w:rsidRPr="00786903" w:rsidRDefault="00D43514" w:rsidP="00786903">
      <w:pPr>
        <w:spacing w:after="0" w:line="240" w:lineRule="auto"/>
      </w:pPr>
      <w:r w:rsidRPr="007869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F255F" w14:textId="77777777" w:rsidR="00786903" w:rsidRDefault="0078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8D9D5" w14:textId="77777777" w:rsidR="00786903" w:rsidRDefault="007869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CC1CE" w14:textId="77777777" w:rsidR="00786903" w:rsidRDefault="0078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C9592" w14:textId="77777777" w:rsidR="00D43514" w:rsidRPr="00786903" w:rsidRDefault="00D43514" w:rsidP="00786903">
      <w:pPr>
        <w:spacing w:after="0" w:line="240" w:lineRule="auto"/>
      </w:pPr>
      <w:r w:rsidRPr="00786903">
        <w:separator/>
      </w:r>
    </w:p>
  </w:footnote>
  <w:footnote w:type="continuationSeparator" w:id="0">
    <w:p w14:paraId="6793AAB4" w14:textId="77777777" w:rsidR="00D43514" w:rsidRPr="00786903" w:rsidRDefault="00D43514" w:rsidP="00786903">
      <w:pPr>
        <w:spacing w:after="0" w:line="240" w:lineRule="auto"/>
      </w:pPr>
      <w:r w:rsidRPr="007869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21575" w14:textId="77777777" w:rsidR="00786903" w:rsidRDefault="007869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81BB0" w14:textId="77777777" w:rsidR="00786903" w:rsidRDefault="007869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68D77" w14:textId="77777777" w:rsidR="00786903" w:rsidRDefault="007869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942A5"/>
    <w:multiLevelType w:val="hybridMultilevel"/>
    <w:tmpl w:val="CA66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grammar="clean"/>
  <w:documentProtection w:edit="forms" w:enforcement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57"/>
    <w:rsid w:val="00001A89"/>
    <w:rsid w:val="00006B8B"/>
    <w:rsid w:val="00035707"/>
    <w:rsid w:val="0005048A"/>
    <w:rsid w:val="00072C85"/>
    <w:rsid w:val="000C1831"/>
    <w:rsid w:val="000C75B6"/>
    <w:rsid w:val="00105BE4"/>
    <w:rsid w:val="00127B57"/>
    <w:rsid w:val="001A4B52"/>
    <w:rsid w:val="001B3653"/>
    <w:rsid w:val="001B7C3E"/>
    <w:rsid w:val="00234166"/>
    <w:rsid w:val="00237466"/>
    <w:rsid w:val="00284804"/>
    <w:rsid w:val="002D018C"/>
    <w:rsid w:val="00306ACB"/>
    <w:rsid w:val="00376F90"/>
    <w:rsid w:val="003819A0"/>
    <w:rsid w:val="003A74AF"/>
    <w:rsid w:val="004317A4"/>
    <w:rsid w:val="00484B02"/>
    <w:rsid w:val="004B71C3"/>
    <w:rsid w:val="00541202"/>
    <w:rsid w:val="00595795"/>
    <w:rsid w:val="005A09F8"/>
    <w:rsid w:val="005F33DA"/>
    <w:rsid w:val="00603841"/>
    <w:rsid w:val="006D003B"/>
    <w:rsid w:val="006F4B75"/>
    <w:rsid w:val="00703CDB"/>
    <w:rsid w:val="00705FF7"/>
    <w:rsid w:val="00715ECA"/>
    <w:rsid w:val="0073601C"/>
    <w:rsid w:val="007655BC"/>
    <w:rsid w:val="00786903"/>
    <w:rsid w:val="00791285"/>
    <w:rsid w:val="00796268"/>
    <w:rsid w:val="007E3B52"/>
    <w:rsid w:val="008078A7"/>
    <w:rsid w:val="00817382"/>
    <w:rsid w:val="00841805"/>
    <w:rsid w:val="0085348A"/>
    <w:rsid w:val="00855386"/>
    <w:rsid w:val="008D3E84"/>
    <w:rsid w:val="008F117B"/>
    <w:rsid w:val="00900FF2"/>
    <w:rsid w:val="009F7E95"/>
    <w:rsid w:val="00A35BB0"/>
    <w:rsid w:val="00A92D30"/>
    <w:rsid w:val="00AD5974"/>
    <w:rsid w:val="00AF767F"/>
    <w:rsid w:val="00B01454"/>
    <w:rsid w:val="00B152B8"/>
    <w:rsid w:val="00B25D1D"/>
    <w:rsid w:val="00B276AD"/>
    <w:rsid w:val="00B61DEB"/>
    <w:rsid w:val="00BD437D"/>
    <w:rsid w:val="00BF0475"/>
    <w:rsid w:val="00C17A6F"/>
    <w:rsid w:val="00C32AAE"/>
    <w:rsid w:val="00C44952"/>
    <w:rsid w:val="00C826A4"/>
    <w:rsid w:val="00D26B57"/>
    <w:rsid w:val="00D3593D"/>
    <w:rsid w:val="00D43514"/>
    <w:rsid w:val="00DB0245"/>
    <w:rsid w:val="00DF48FB"/>
    <w:rsid w:val="00E02B1C"/>
    <w:rsid w:val="00E33556"/>
    <w:rsid w:val="00E63854"/>
    <w:rsid w:val="00EB58EE"/>
    <w:rsid w:val="00EF3F57"/>
    <w:rsid w:val="00EF6777"/>
    <w:rsid w:val="00F246D1"/>
    <w:rsid w:val="00FA63AF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C2CCA"/>
  <w15:chartTrackingRefBased/>
  <w15:docId w15:val="{3264B6A5-832E-4B90-A2BE-6E7B7044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78A7"/>
    <w:rPr>
      <w:color w:val="808080"/>
    </w:rPr>
  </w:style>
  <w:style w:type="paragraph" w:styleId="ListParagraph">
    <w:name w:val="List Paragraph"/>
    <w:basedOn w:val="Normal"/>
    <w:uiPriority w:val="34"/>
    <w:qFormat/>
    <w:rsid w:val="00D26B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903"/>
  </w:style>
  <w:style w:type="paragraph" w:styleId="Footer">
    <w:name w:val="footer"/>
    <w:basedOn w:val="Normal"/>
    <w:link w:val="FooterChar"/>
    <w:uiPriority w:val="99"/>
    <w:unhideWhenUsed/>
    <w:rsid w:val="00786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s.smartsheet.com/try-it?trp=2813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395</Words>
  <Characters>2253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min qu</cp:lastModifiedBy>
  <cp:revision>20</cp:revision>
  <dcterms:created xsi:type="dcterms:W3CDTF">2024-06-28T18:55:00Z</dcterms:created>
  <dcterms:modified xsi:type="dcterms:W3CDTF">2024-11-01T02:35:00Z</dcterms:modified>
</cp:coreProperties>
</file>