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FAE66" w14:textId="54F51641" w:rsidR="00EC3686" w:rsidRPr="003553FB" w:rsidRDefault="005922BF" w:rsidP="002C5424">
      <w:pPr>
        <w:spacing w:line="276" w:lineRule="auto"/>
        <w:rPr>
          <w:rFonts w:ascii="Century Gothic" w:hAnsi="Century Gothic" w:cs="Arial"/>
          <w:b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63AEED" wp14:editId="41E2DF1C">
            <wp:simplePos x="0" y="0"/>
            <wp:positionH relativeFrom="column">
              <wp:posOffset>6381750</wp:posOffset>
            </wp:positionH>
            <wp:positionV relativeFrom="paragraph">
              <wp:posOffset>-95250</wp:posOffset>
            </wp:positionV>
            <wp:extent cx="2769231" cy="548765"/>
            <wp:effectExtent l="0" t="0" r="0" b="3810"/>
            <wp:wrapNone/>
            <wp:docPr id="2" name="Picture 1" descr="A blue and white logo&#10;&#10;Description automatically generated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E0F83C65-4D16-4B10-BB46-E49D748C6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white logo&#10;&#10;Description automatically generated">
                      <a:hlinkClick r:id="rId6"/>
                      <a:extLst>
                        <a:ext uri="{FF2B5EF4-FFF2-40B4-BE49-F238E27FC236}">
                          <a16:creationId xmlns:a16="http://schemas.microsoft.com/office/drawing/2014/main" id="{E0F83C65-4D16-4B10-BB46-E49D748C63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1" cy="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686">
        <w:rPr>
          <w:rFonts w:ascii="Century Gothic" w:hAnsi="Century Gothic"/>
          <w:b/>
          <w:color w:val="595959" w:themeColor="text1" w:themeTint="A6"/>
          <w:sz w:val="44"/>
        </w:rPr>
        <w:t>PLANTILLA DE ANÁLISIS COMPETITIVO</w:t>
      </w:r>
    </w:p>
    <w:p w14:paraId="7BB23407" w14:textId="52B8E51E" w:rsidR="00EE1993" w:rsidRPr="003553FB" w:rsidRDefault="00EE1993" w:rsidP="003553FB">
      <w:pPr>
        <w:spacing w:after="120" w:line="276" w:lineRule="auto"/>
        <w:rPr>
          <w:rFonts w:ascii="Century Gothic" w:hAnsi="Century Gothic" w:cs="Arial"/>
          <w:color w:val="000000" w:themeColor="text1"/>
          <w:sz w:val="21"/>
          <w:szCs w:val="28"/>
        </w:rPr>
      </w:pPr>
      <w:r>
        <w:rPr>
          <w:rFonts w:ascii="Century Gothic" w:hAnsi="Century Gothic"/>
          <w:color w:val="000000" w:themeColor="text1"/>
          <w:sz w:val="21"/>
        </w:rPr>
        <w:t xml:space="preserve">Complete la plantilla para su empresa y, luego, para cada competidor. </w:t>
      </w:r>
      <w:r w:rsidR="003846B3" w:rsidRPr="003553FB">
        <w:rPr>
          <w:rFonts w:ascii="Century Gothic" w:hAnsi="Century Gothic"/>
          <w:color w:val="000000" w:themeColor="text1"/>
          <w:sz w:val="21"/>
          <w:szCs w:val="28"/>
        </w:rPr>
        <w:br/>
      </w:r>
      <w:r>
        <w:rPr>
          <w:rFonts w:ascii="Century Gothic" w:hAnsi="Century Gothic"/>
          <w:color w:val="000000" w:themeColor="text1"/>
          <w:sz w:val="21"/>
        </w:rPr>
        <w:t>Luego de completar este formulario, es posible que descubra que sus competidores no son quienes cree que son.</w:t>
      </w:r>
    </w:p>
    <w:tbl>
      <w:tblPr>
        <w:tblW w:w="14400" w:type="dxa"/>
        <w:tblInd w:w="-5" w:type="dxa"/>
        <w:tblBorders>
          <w:top w:val="single" w:sz="4" w:space="0" w:color="BFBFBF"/>
          <w:left w:val="single" w:sz="4" w:space="0" w:color="BFBFBF"/>
          <w:bottom w:val="single" w:sz="18" w:space="0" w:color="60CAF3" w:themeColor="accent4" w:themeTint="99"/>
          <w:right w:val="single" w:sz="18" w:space="0" w:color="BFBFBF" w:themeColor="background1" w:themeShade="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10890"/>
      </w:tblGrid>
      <w:tr w:rsidR="003553FB" w:rsidRPr="002C5424" w14:paraId="141B38EE" w14:textId="77777777" w:rsidTr="005922BF">
        <w:trPr>
          <w:trHeight w:val="1133"/>
        </w:trPr>
        <w:tc>
          <w:tcPr>
            <w:tcW w:w="3510" w:type="dxa"/>
            <w:shd w:val="clear" w:color="000000" w:fill="CAEDFB"/>
            <w:vAlign w:val="center"/>
            <w:hideMark/>
          </w:tcPr>
          <w:p w14:paraId="59738E55" w14:textId="77777777" w:rsidR="002C5424" w:rsidRPr="003553FB" w:rsidRDefault="002C5424" w:rsidP="002C5424">
            <w:pPr>
              <w:spacing w:line="276" w:lineRule="auto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¿POR QUÉ SE LLEVA A CABO ESTE ANÁLISIS?</w:t>
            </w:r>
          </w:p>
          <w:p w14:paraId="019BB04E" w14:textId="5D6727ED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Escriba la pregunta que intenta responder o el propósito del análisis.</w:t>
            </w:r>
          </w:p>
        </w:tc>
        <w:tc>
          <w:tcPr>
            <w:tcW w:w="10890" w:type="dxa"/>
            <w:shd w:val="clear" w:color="auto" w:fill="auto"/>
            <w:vAlign w:val="center"/>
            <w:hideMark/>
          </w:tcPr>
          <w:p w14:paraId="4CC747D3" w14:textId="198F05F4" w:rsidR="002C5424" w:rsidRPr="002C5424" w:rsidRDefault="002C5424" w:rsidP="002C5424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</w:tr>
    </w:tbl>
    <w:p w14:paraId="315E3450" w14:textId="77777777" w:rsidR="002C5424" w:rsidRPr="003553FB" w:rsidRDefault="002C5424" w:rsidP="002C5424">
      <w:pPr>
        <w:rPr>
          <w:rFonts w:ascii="Century Gothic" w:hAnsi="Century Gothic"/>
          <w:color w:val="000000" w:themeColor="text1"/>
          <w:sz w:val="13"/>
          <w:szCs w:val="13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590"/>
        <w:gridCol w:w="1659"/>
        <w:gridCol w:w="3036"/>
        <w:gridCol w:w="3037"/>
        <w:gridCol w:w="3036"/>
        <w:gridCol w:w="3037"/>
      </w:tblGrid>
      <w:tr w:rsidR="002C5424" w:rsidRPr="002C5424" w14:paraId="0E0AB4FA" w14:textId="77777777" w:rsidTr="002C5424">
        <w:trPr>
          <w:trHeight w:val="500"/>
        </w:trPr>
        <w:tc>
          <w:tcPr>
            <w:tcW w:w="2249" w:type="dxa"/>
            <w:gridSpan w:val="2"/>
            <w:tcBorders>
              <w:top w:val="single" w:sz="24" w:space="0" w:color="0F9ED5" w:themeColor="accent4"/>
              <w:left w:val="single" w:sz="4" w:space="0" w:color="BFBFBF"/>
              <w:right w:val="single" w:sz="4" w:space="0" w:color="BFBFBF"/>
            </w:tcBorders>
            <w:shd w:val="reverseDiagStripe" w:color="0B1D2F" w:fill="074F69"/>
            <w:noWrap/>
            <w:vAlign w:val="bottom"/>
            <w:hideMark/>
          </w:tcPr>
          <w:p w14:paraId="672608F2" w14:textId="77777777" w:rsidR="002C5424" w:rsidRPr="002C5424" w:rsidRDefault="002C5424" w:rsidP="002C5424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036" w:type="dxa"/>
            <w:tcBorders>
              <w:top w:val="single" w:sz="24" w:space="0" w:color="0F9ED5" w:themeColor="accent4"/>
              <w:left w:val="nil"/>
              <w:right w:val="double" w:sz="6" w:space="0" w:color="BFBFBF"/>
            </w:tcBorders>
            <w:shd w:val="clear" w:color="000000" w:fill="0C769E"/>
            <w:vAlign w:val="center"/>
            <w:hideMark/>
          </w:tcPr>
          <w:p w14:paraId="39320FA5" w14:textId="77777777" w:rsidR="002C5424" w:rsidRPr="002C5424" w:rsidRDefault="002C5424" w:rsidP="002C5424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SU EMPRESA</w:t>
            </w:r>
          </w:p>
        </w:tc>
        <w:tc>
          <w:tcPr>
            <w:tcW w:w="3037" w:type="dxa"/>
            <w:tcBorders>
              <w:top w:val="single" w:sz="24" w:space="0" w:color="0F9ED5" w:themeColor="accent4"/>
              <w:left w:val="nil"/>
              <w:right w:val="dotted" w:sz="4" w:space="0" w:color="BFBFBF"/>
            </w:tcBorders>
            <w:shd w:val="clear" w:color="000000" w:fill="808080"/>
            <w:vAlign w:val="center"/>
            <w:hideMark/>
          </w:tcPr>
          <w:p w14:paraId="508EFDB7" w14:textId="77777777" w:rsidR="002C5424" w:rsidRPr="002C5424" w:rsidRDefault="002C5424" w:rsidP="002C5424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 1</w:t>
            </w:r>
          </w:p>
        </w:tc>
        <w:tc>
          <w:tcPr>
            <w:tcW w:w="3036" w:type="dxa"/>
            <w:tcBorders>
              <w:top w:val="single" w:sz="24" w:space="0" w:color="0F9ED5" w:themeColor="accent4"/>
              <w:left w:val="nil"/>
              <w:right w:val="dotted" w:sz="4" w:space="0" w:color="BFBFBF"/>
            </w:tcBorders>
            <w:shd w:val="clear" w:color="000000" w:fill="595959"/>
            <w:vAlign w:val="center"/>
            <w:hideMark/>
          </w:tcPr>
          <w:p w14:paraId="18A827FB" w14:textId="77777777" w:rsidR="002C5424" w:rsidRPr="002C5424" w:rsidRDefault="002C5424" w:rsidP="002C5424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 2</w:t>
            </w:r>
          </w:p>
        </w:tc>
        <w:tc>
          <w:tcPr>
            <w:tcW w:w="3037" w:type="dxa"/>
            <w:tcBorders>
              <w:top w:val="single" w:sz="24" w:space="0" w:color="0F9ED5" w:themeColor="accent4"/>
              <w:left w:val="nil"/>
              <w:right w:val="single" w:sz="18" w:space="0" w:color="BFBFBF" w:themeColor="background1" w:themeShade="BF"/>
            </w:tcBorders>
            <w:shd w:val="clear" w:color="000000" w:fill="404040"/>
            <w:vAlign w:val="center"/>
            <w:hideMark/>
          </w:tcPr>
          <w:p w14:paraId="06127B24" w14:textId="77777777" w:rsidR="002C5424" w:rsidRPr="002C5424" w:rsidRDefault="002C5424" w:rsidP="002C5424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 3</w:t>
            </w:r>
          </w:p>
        </w:tc>
      </w:tr>
      <w:tr w:rsidR="002C5424" w:rsidRPr="003553FB" w14:paraId="107E4305" w14:textId="77777777" w:rsidTr="002C5424">
        <w:trPr>
          <w:cantSplit/>
          <w:trHeight w:val="1080"/>
        </w:trPr>
        <w:tc>
          <w:tcPr>
            <w:tcW w:w="590" w:type="dxa"/>
            <w:vMerge w:val="restart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94DCF8"/>
            <w:textDirection w:val="btLr"/>
            <w:vAlign w:val="center"/>
            <w:hideMark/>
          </w:tcPr>
          <w:p w14:paraId="4BCD8455" w14:textId="77777777" w:rsidR="002C5424" w:rsidRPr="005922BF" w:rsidRDefault="002C5424" w:rsidP="002C54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922BF">
              <w:rPr>
                <w:rFonts w:ascii="Century Gothic" w:hAnsi="Century Gothic"/>
                <w:color w:val="000000"/>
                <w:sz w:val="22"/>
                <w:szCs w:val="22"/>
              </w:rPr>
              <w:t>PERFIL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265A7C7C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DESCRIPCIÓN GENERAL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78665F16" w14:textId="026975F5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0A5AB81F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55562ABE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B29EAD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0C537E6F" w14:textId="77777777" w:rsidTr="002C5424">
        <w:trPr>
          <w:cantSplit/>
          <w:trHeight w:val="1080"/>
        </w:trPr>
        <w:tc>
          <w:tcPr>
            <w:tcW w:w="590" w:type="dxa"/>
            <w:vMerge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56DDC712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152AD67B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VENTAJA COMPETITIVA</w:t>
            </w:r>
            <w:r w:rsidRPr="002C542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br/>
            </w:r>
            <w:r w:rsidRPr="002C5424">
              <w:rPr>
                <w:rFonts w:ascii="Century Gothic" w:hAnsi="Century Gothic"/>
                <w:color w:val="000000"/>
                <w:sz w:val="15"/>
                <w:szCs w:val="15"/>
              </w:rPr>
              <w:t>¿Qué valor ofrece a los clientes?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2772F777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008C4E5A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21A67610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A0C1377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5499D954" w14:textId="77777777" w:rsidTr="005922BF">
        <w:trPr>
          <w:cantSplit/>
          <w:trHeight w:val="1224"/>
        </w:trPr>
        <w:tc>
          <w:tcPr>
            <w:tcW w:w="590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D0D0D0"/>
            <w:textDirection w:val="btLr"/>
            <w:vAlign w:val="center"/>
            <w:hideMark/>
          </w:tcPr>
          <w:p w14:paraId="7A261B03" w14:textId="77777777" w:rsidR="002C5424" w:rsidRPr="005922BF" w:rsidRDefault="002C5424" w:rsidP="002C54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922BF">
              <w:rPr>
                <w:rFonts w:ascii="Century Gothic" w:hAnsi="Century Gothic"/>
                <w:color w:val="000000"/>
                <w:sz w:val="22"/>
                <w:szCs w:val="22"/>
              </w:rPr>
              <w:t>PERFIL DE MARKETING</w:t>
            </w:r>
          </w:p>
        </w:tc>
        <w:tc>
          <w:tcPr>
            <w:tcW w:w="1659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8E8E8"/>
            <w:vAlign w:val="center"/>
            <w:hideMark/>
          </w:tcPr>
          <w:p w14:paraId="22E72A81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 xml:space="preserve">MERCADO </w:t>
            </w:r>
            <w:r w:rsidRPr="002C5424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entury Gothic" w:hAnsi="Century Gothic"/>
                <w:b/>
                <w:color w:val="000000"/>
                <w:sz w:val="20"/>
              </w:rPr>
              <w:t>DE DESTINO</w:t>
            </w:r>
          </w:p>
        </w:tc>
        <w:tc>
          <w:tcPr>
            <w:tcW w:w="303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F8F8F8"/>
            <w:vAlign w:val="center"/>
            <w:hideMark/>
          </w:tcPr>
          <w:p w14:paraId="19566205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21FB146A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384ADBA2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D8A760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27CFF72F" w14:textId="77777777" w:rsidTr="005922BF">
        <w:trPr>
          <w:cantSplit/>
          <w:trHeight w:val="1224"/>
        </w:trPr>
        <w:tc>
          <w:tcPr>
            <w:tcW w:w="590" w:type="dxa"/>
            <w:vMerge/>
            <w:tcBorders>
              <w:top w:val="single" w:sz="8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2D3341FC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E8E8E8"/>
            <w:vAlign w:val="center"/>
            <w:hideMark/>
          </w:tcPr>
          <w:p w14:paraId="22772B8D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ESTRATEGIAS DE MARKETING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uble" w:sz="6" w:space="0" w:color="BFBFBF"/>
            </w:tcBorders>
            <w:shd w:val="clear" w:color="000000" w:fill="F8F8F8"/>
            <w:vAlign w:val="center"/>
            <w:hideMark/>
          </w:tcPr>
          <w:p w14:paraId="50CE933E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1FF39541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5EB1AF62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1A23B76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26109EBC" w14:textId="77777777" w:rsidTr="002C5424">
        <w:trPr>
          <w:cantSplit/>
          <w:trHeight w:val="1080"/>
        </w:trPr>
        <w:tc>
          <w:tcPr>
            <w:tcW w:w="590" w:type="dxa"/>
            <w:vMerge w:val="restart"/>
            <w:tcBorders>
              <w:top w:val="single" w:sz="18" w:space="0" w:color="BFBFBF" w:themeColor="background1" w:themeShade="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A6C9EC"/>
            <w:textDirection w:val="btLr"/>
            <w:vAlign w:val="center"/>
            <w:hideMark/>
          </w:tcPr>
          <w:p w14:paraId="704A8D54" w14:textId="77777777" w:rsidR="002C5424" w:rsidRPr="005922BF" w:rsidRDefault="002C5424" w:rsidP="002C5424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 w:rsidRPr="005922BF">
              <w:rPr>
                <w:rFonts w:ascii="Century Gothic" w:hAnsi="Century Gothic"/>
                <w:color w:val="000000"/>
                <w:sz w:val="22"/>
                <w:szCs w:val="22"/>
              </w:rPr>
              <w:t>PERFIL DE PRODUCTO</w:t>
            </w:r>
          </w:p>
        </w:tc>
        <w:tc>
          <w:tcPr>
            <w:tcW w:w="1659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  <w:hideMark/>
          </w:tcPr>
          <w:p w14:paraId="771CC5C0" w14:textId="77777777" w:rsidR="002C5424" w:rsidRPr="005922BF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5922BF">
              <w:rPr>
                <w:rFonts w:ascii="Century Gothic" w:hAnsi="Century Gothic"/>
                <w:b/>
                <w:color w:val="000000"/>
                <w:sz w:val="22"/>
                <w:szCs w:val="22"/>
              </w:rPr>
              <w:t>PRODUCTOS Y SERVICIOS</w:t>
            </w:r>
          </w:p>
        </w:tc>
        <w:tc>
          <w:tcPr>
            <w:tcW w:w="303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DF2FB"/>
            <w:vAlign w:val="center"/>
            <w:hideMark/>
          </w:tcPr>
          <w:p w14:paraId="25DB48DE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688738B3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269712E1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CBC1224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2C5AC1EC" w14:textId="77777777" w:rsidTr="002C5424">
        <w:trPr>
          <w:cantSplit/>
          <w:trHeight w:val="1080"/>
        </w:trPr>
        <w:tc>
          <w:tcPr>
            <w:tcW w:w="590" w:type="dxa"/>
            <w:vMerge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14:paraId="66A659DA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AE9F8"/>
            <w:vAlign w:val="center"/>
            <w:hideMark/>
          </w:tcPr>
          <w:p w14:paraId="16D1EBF2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PRECIOS Y COSTOS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DF2FB"/>
            <w:vAlign w:val="center"/>
            <w:hideMark/>
          </w:tcPr>
          <w:p w14:paraId="0E555E09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7C053ECE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7047663C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E2A004F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2C5424" w:rsidRPr="003553FB" w14:paraId="4BB76F22" w14:textId="77777777" w:rsidTr="002C5424">
        <w:trPr>
          <w:cantSplit/>
          <w:trHeight w:val="1080"/>
        </w:trPr>
        <w:tc>
          <w:tcPr>
            <w:tcW w:w="590" w:type="dxa"/>
            <w:vMerge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30CE51E1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DAE9F8"/>
            <w:vAlign w:val="center"/>
            <w:hideMark/>
          </w:tcPr>
          <w:p w14:paraId="7627E1BA" w14:textId="77777777" w:rsidR="002C5424" w:rsidRPr="002C5424" w:rsidRDefault="002C5424" w:rsidP="002C5424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CANALES DE DISTRIBUCIÓN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uble" w:sz="6" w:space="0" w:color="BFBFBF"/>
            </w:tcBorders>
            <w:shd w:val="clear" w:color="000000" w:fill="EDF2FB"/>
            <w:vAlign w:val="center"/>
            <w:hideMark/>
          </w:tcPr>
          <w:p w14:paraId="730B973A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1EB57340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3213165F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4E163A" w14:textId="77777777" w:rsidR="002C5424" w:rsidRPr="002C5424" w:rsidRDefault="002C5424" w:rsidP="002C5424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54606EB3" w14:textId="77777777" w:rsidR="002C5424" w:rsidRPr="003553FB" w:rsidRDefault="002C5424" w:rsidP="00EC3686">
      <w:pPr>
        <w:rPr>
          <w:rFonts w:ascii="Century Gothic" w:hAnsi="Century Gothic"/>
        </w:rPr>
      </w:pPr>
    </w:p>
    <w:p w14:paraId="6FD3B6EA" w14:textId="77777777" w:rsidR="00EC3686" w:rsidRPr="003553FB" w:rsidRDefault="00EC3686" w:rsidP="003553FB">
      <w:pPr>
        <w:spacing w:line="360" w:lineRule="auto"/>
        <w:rPr>
          <w:rFonts w:ascii="Century Gothic" w:hAnsi="Century Gothic"/>
        </w:rPr>
      </w:pPr>
    </w:p>
    <w:tbl>
      <w:tblPr>
        <w:tblW w:w="14400" w:type="dxa"/>
        <w:tblInd w:w="-5" w:type="dxa"/>
        <w:tblLook w:val="04A0" w:firstRow="1" w:lastRow="0" w:firstColumn="1" w:lastColumn="0" w:noHBand="0" w:noVBand="1"/>
      </w:tblPr>
      <w:tblGrid>
        <w:gridCol w:w="3425"/>
        <w:gridCol w:w="10975"/>
      </w:tblGrid>
      <w:tr w:rsidR="008B0AE8" w:rsidRPr="003553FB" w14:paraId="663395A8" w14:textId="77777777" w:rsidTr="003553FB">
        <w:trPr>
          <w:trHeight w:val="612"/>
        </w:trPr>
        <w:tc>
          <w:tcPr>
            <w:tcW w:w="3425" w:type="dxa"/>
            <w:shd w:val="clear" w:color="auto" w:fill="auto"/>
            <w:hideMark/>
          </w:tcPr>
          <w:p w14:paraId="0BEF7DE5" w14:textId="6CD72E0D" w:rsidR="008B0AE8" w:rsidRPr="002C5424" w:rsidRDefault="008B0AE8" w:rsidP="008B0AE8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B769F" w:themeColor="accent4" w:themeShade="BF"/>
                <w:sz w:val="40"/>
              </w:rPr>
              <w:t>ANÁLISIS FODA:</w:t>
            </w:r>
          </w:p>
        </w:tc>
        <w:tc>
          <w:tcPr>
            <w:tcW w:w="10975" w:type="dxa"/>
            <w:shd w:val="clear" w:color="auto" w:fill="auto"/>
            <w:hideMark/>
          </w:tcPr>
          <w:p w14:paraId="7DBD675F" w14:textId="2FC00F6D" w:rsidR="008B0AE8" w:rsidRPr="002C5424" w:rsidRDefault="008B0AE8" w:rsidP="008B0AE8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Hágalo para su empresa y para sus competidores. Las fortalezas deben respaldar las oportunidades y contribuir a lo que define como su ventaja competitiva.</w:t>
            </w:r>
          </w:p>
        </w:tc>
      </w:tr>
    </w:tbl>
    <w:p w14:paraId="64012878" w14:textId="77777777" w:rsidR="008B0AE8" w:rsidRPr="003553FB" w:rsidRDefault="008B0AE8" w:rsidP="008B0AE8">
      <w:pPr>
        <w:rPr>
          <w:rFonts w:ascii="Century Gothic" w:hAnsi="Century Gothic"/>
          <w:color w:val="000000" w:themeColor="text1"/>
          <w:sz w:val="13"/>
          <w:szCs w:val="13"/>
        </w:rPr>
      </w:pPr>
    </w:p>
    <w:tbl>
      <w:tblPr>
        <w:tblW w:w="14401" w:type="dxa"/>
        <w:tblLook w:val="04A0" w:firstRow="1" w:lastRow="0" w:firstColumn="1" w:lastColumn="0" w:noHBand="0" w:noVBand="1"/>
      </w:tblPr>
      <w:tblGrid>
        <w:gridCol w:w="600"/>
        <w:gridCol w:w="1832"/>
        <w:gridCol w:w="2972"/>
        <w:gridCol w:w="3000"/>
        <w:gridCol w:w="2992"/>
        <w:gridCol w:w="2999"/>
        <w:gridCol w:w="6"/>
      </w:tblGrid>
      <w:tr w:rsidR="00701AE4" w:rsidRPr="002C5424" w14:paraId="58D89848" w14:textId="77777777" w:rsidTr="00701AE4">
        <w:trPr>
          <w:gridAfter w:val="1"/>
          <w:wAfter w:w="6" w:type="dxa"/>
          <w:trHeight w:val="500"/>
        </w:trPr>
        <w:tc>
          <w:tcPr>
            <w:tcW w:w="2249" w:type="dxa"/>
            <w:gridSpan w:val="2"/>
            <w:tcBorders>
              <w:top w:val="single" w:sz="24" w:space="0" w:color="0F9ED5" w:themeColor="accent4"/>
              <w:left w:val="single" w:sz="4" w:space="0" w:color="BFBFBF"/>
              <w:right w:val="single" w:sz="4" w:space="0" w:color="BFBFBF"/>
            </w:tcBorders>
            <w:shd w:val="reverseDiagStripe" w:color="0B1D2F" w:fill="074F69"/>
            <w:noWrap/>
            <w:vAlign w:val="bottom"/>
            <w:hideMark/>
          </w:tcPr>
          <w:p w14:paraId="7B8F4EF4" w14:textId="77777777" w:rsidR="00701AE4" w:rsidRPr="002C5424" w:rsidRDefault="00701AE4" w:rsidP="00257572">
            <w:pPr>
              <w:jc w:val="center"/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 </w:t>
            </w:r>
          </w:p>
        </w:tc>
        <w:tc>
          <w:tcPr>
            <w:tcW w:w="3036" w:type="dxa"/>
            <w:tcBorders>
              <w:top w:val="single" w:sz="24" w:space="0" w:color="0F9ED5" w:themeColor="accent4"/>
              <w:left w:val="nil"/>
              <w:right w:val="double" w:sz="6" w:space="0" w:color="BFBFBF"/>
            </w:tcBorders>
            <w:shd w:val="clear" w:color="000000" w:fill="0C769E"/>
            <w:vAlign w:val="center"/>
            <w:hideMark/>
          </w:tcPr>
          <w:p w14:paraId="43D4F2D5" w14:textId="77777777" w:rsidR="00701AE4" w:rsidRPr="002C5424" w:rsidRDefault="00701AE4" w:rsidP="00257572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SU EMPRESA</w:t>
            </w:r>
          </w:p>
        </w:tc>
        <w:tc>
          <w:tcPr>
            <w:tcW w:w="3037" w:type="dxa"/>
            <w:tcBorders>
              <w:top w:val="single" w:sz="24" w:space="0" w:color="0F9ED5" w:themeColor="accent4"/>
              <w:left w:val="nil"/>
              <w:right w:val="dotted" w:sz="4" w:space="0" w:color="BFBFBF"/>
            </w:tcBorders>
            <w:shd w:val="clear" w:color="000000" w:fill="808080"/>
            <w:vAlign w:val="center"/>
            <w:hideMark/>
          </w:tcPr>
          <w:p w14:paraId="5B74A986" w14:textId="77777777" w:rsidR="00701AE4" w:rsidRPr="002C5424" w:rsidRDefault="00701AE4" w:rsidP="00257572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 1</w:t>
            </w:r>
          </w:p>
        </w:tc>
        <w:tc>
          <w:tcPr>
            <w:tcW w:w="3036" w:type="dxa"/>
            <w:tcBorders>
              <w:top w:val="single" w:sz="24" w:space="0" w:color="0F9ED5" w:themeColor="accent4"/>
              <w:left w:val="nil"/>
              <w:right w:val="dotted" w:sz="4" w:space="0" w:color="BFBFBF"/>
            </w:tcBorders>
            <w:shd w:val="clear" w:color="000000" w:fill="595959"/>
            <w:vAlign w:val="center"/>
            <w:hideMark/>
          </w:tcPr>
          <w:p w14:paraId="259852D9" w14:textId="77777777" w:rsidR="00701AE4" w:rsidRPr="002C5424" w:rsidRDefault="00701AE4" w:rsidP="00257572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 2</w:t>
            </w:r>
          </w:p>
        </w:tc>
        <w:tc>
          <w:tcPr>
            <w:tcW w:w="3037" w:type="dxa"/>
            <w:tcBorders>
              <w:top w:val="single" w:sz="24" w:space="0" w:color="0F9ED5" w:themeColor="accent4"/>
              <w:left w:val="nil"/>
              <w:right w:val="single" w:sz="18" w:space="0" w:color="BFBFBF" w:themeColor="background1" w:themeShade="BF"/>
            </w:tcBorders>
            <w:shd w:val="clear" w:color="000000" w:fill="404040"/>
            <w:vAlign w:val="center"/>
            <w:hideMark/>
          </w:tcPr>
          <w:p w14:paraId="5FAF0827" w14:textId="77777777" w:rsidR="00701AE4" w:rsidRPr="002C5424" w:rsidRDefault="00701AE4" w:rsidP="00257572">
            <w:pPr>
              <w:jc w:val="center"/>
              <w:rPr>
                <w:rFonts w:ascii="Century Gothic" w:hAnsi="Century Gothic" w:cs="Calibri"/>
                <w:color w:val="FFFFFF"/>
              </w:rPr>
            </w:pPr>
            <w:r>
              <w:rPr>
                <w:rFonts w:ascii="Century Gothic" w:hAnsi="Century Gothic"/>
                <w:color w:val="FFFFFF"/>
              </w:rPr>
              <w:t>COMPETIDOR 3</w:t>
            </w:r>
          </w:p>
        </w:tc>
      </w:tr>
      <w:tr w:rsidR="008B0AE8" w:rsidRPr="003553FB" w14:paraId="38188C62" w14:textId="77777777" w:rsidTr="00701AE4">
        <w:trPr>
          <w:trHeight w:val="2000"/>
        </w:trPr>
        <w:tc>
          <w:tcPr>
            <w:tcW w:w="590" w:type="dxa"/>
            <w:vMerge w:val="restart"/>
            <w:tcBorders>
              <w:top w:val="single" w:sz="8" w:space="0" w:color="BFBFBF" w:themeColor="background1" w:themeShade="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83CCEB"/>
            <w:textDirection w:val="btLr"/>
            <w:vAlign w:val="center"/>
            <w:hideMark/>
          </w:tcPr>
          <w:p w14:paraId="23EDF37F" w14:textId="77777777" w:rsidR="008B0AE8" w:rsidRPr="003553FB" w:rsidRDefault="008B0AE8">
            <w:pPr>
              <w:jc w:val="center"/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  <w:r>
              <w:rPr>
                <w:rFonts w:ascii="Century Gothic" w:hAnsi="Century Gothic"/>
                <w:color w:val="000000"/>
                <w:sz w:val="30"/>
              </w:rPr>
              <w:t>ANÁLISIS FODA</w:t>
            </w:r>
          </w:p>
        </w:tc>
        <w:tc>
          <w:tcPr>
            <w:tcW w:w="1659" w:type="dxa"/>
            <w:tcBorders>
              <w:top w:val="single" w:sz="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7AA305E8" w14:textId="77777777" w:rsidR="008B0AE8" w:rsidRPr="003553FB" w:rsidRDefault="008B0AE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FORTALEZAS</w:t>
            </w:r>
          </w:p>
        </w:tc>
        <w:tc>
          <w:tcPr>
            <w:tcW w:w="3038" w:type="dxa"/>
            <w:tcBorders>
              <w:top w:val="single" w:sz="8" w:space="0" w:color="BFBFBF" w:themeColor="background1" w:themeShade="BF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5B268D04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single" w:sz="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70FCB67B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single" w:sz="8" w:space="0" w:color="BFBFBF" w:themeColor="background1" w:themeShade="BF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29F17955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gridSpan w:val="2"/>
            <w:tcBorders>
              <w:top w:val="single" w:sz="8" w:space="0" w:color="BFBFBF" w:themeColor="background1" w:themeShade="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FC8740B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B0AE8" w:rsidRPr="003553FB" w14:paraId="795A3B07" w14:textId="77777777" w:rsidTr="00701AE4">
        <w:trPr>
          <w:trHeight w:val="2000"/>
        </w:trPr>
        <w:tc>
          <w:tcPr>
            <w:tcW w:w="590" w:type="dxa"/>
            <w:vMerge/>
            <w:tcBorders>
              <w:top w:val="single" w:sz="12" w:space="0" w:color="0F9ED5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14:paraId="20CE62E5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28B4B61F" w14:textId="77777777" w:rsidR="008B0AE8" w:rsidRPr="003553FB" w:rsidRDefault="008B0AE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DEBILIDADES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37BB8F51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3175D7EA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10E8FC69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27F7CC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B0AE8" w:rsidRPr="003553FB" w14:paraId="30A889F3" w14:textId="77777777" w:rsidTr="00701AE4">
        <w:trPr>
          <w:trHeight w:val="2000"/>
        </w:trPr>
        <w:tc>
          <w:tcPr>
            <w:tcW w:w="590" w:type="dxa"/>
            <w:vMerge/>
            <w:tcBorders>
              <w:top w:val="single" w:sz="12" w:space="0" w:color="0F9ED5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vAlign w:val="center"/>
            <w:hideMark/>
          </w:tcPr>
          <w:p w14:paraId="1597674B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6C626383" w14:textId="77777777" w:rsidR="008B0AE8" w:rsidRPr="003553FB" w:rsidRDefault="008B0AE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OPORTUNIDADES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15908C6F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65682AE8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BFBF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6842E30A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90CF1E3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  <w:tr w:rsidR="008B0AE8" w:rsidRPr="003553FB" w14:paraId="61E9525A" w14:textId="77777777" w:rsidTr="00701AE4">
        <w:trPr>
          <w:trHeight w:val="2000"/>
        </w:trPr>
        <w:tc>
          <w:tcPr>
            <w:tcW w:w="590" w:type="dxa"/>
            <w:vMerge/>
            <w:tcBorders>
              <w:top w:val="single" w:sz="12" w:space="0" w:color="0F9ED5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vAlign w:val="center"/>
            <w:hideMark/>
          </w:tcPr>
          <w:p w14:paraId="4CC10C1D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30"/>
                <w:szCs w:val="30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CAEDFB"/>
            <w:vAlign w:val="center"/>
            <w:hideMark/>
          </w:tcPr>
          <w:p w14:paraId="24FA9066" w14:textId="77777777" w:rsidR="008B0AE8" w:rsidRPr="003553FB" w:rsidRDefault="008B0AE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</w:rPr>
              <w:t>AMENAZAS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18" w:space="0" w:color="BFBFBF" w:themeColor="background1" w:themeShade="BF"/>
              <w:right w:val="double" w:sz="6" w:space="0" w:color="BFBFBF"/>
            </w:tcBorders>
            <w:shd w:val="clear" w:color="000000" w:fill="EFF9FB"/>
            <w:vAlign w:val="center"/>
            <w:hideMark/>
          </w:tcPr>
          <w:p w14:paraId="3B82670E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14B8614D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18" w:space="0" w:color="BFBFBF" w:themeColor="background1" w:themeShade="BF"/>
              <w:right w:val="dotted" w:sz="4" w:space="0" w:color="BFBFBF"/>
            </w:tcBorders>
            <w:shd w:val="clear" w:color="auto" w:fill="auto"/>
            <w:vAlign w:val="center"/>
            <w:hideMark/>
          </w:tcPr>
          <w:p w14:paraId="007978F4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3038" w:type="dxa"/>
            <w:gridSpan w:val="2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F21E209" w14:textId="77777777" w:rsidR="008B0AE8" w:rsidRPr="003553FB" w:rsidRDefault="008B0AE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</w:tr>
    </w:tbl>
    <w:p w14:paraId="7D0391C7" w14:textId="77777777" w:rsidR="003553FB" w:rsidRPr="003553FB" w:rsidRDefault="003553FB" w:rsidP="00EC3686">
      <w:pPr>
        <w:rPr>
          <w:rFonts w:ascii="Century Gothic" w:hAnsi="Century Gothic" w:cs="Arial"/>
        </w:rPr>
        <w:sectPr w:rsidR="003553FB" w:rsidRPr="003553FB" w:rsidSect="00684774">
          <w:pgSz w:w="15840" w:h="12240" w:orient="landscape"/>
          <w:pgMar w:top="441" w:right="720" w:bottom="333" w:left="720" w:header="720" w:footer="720" w:gutter="0"/>
          <w:cols w:space="720"/>
          <w:docGrid w:linePitch="360"/>
        </w:sectPr>
      </w:pPr>
    </w:p>
    <w:p w14:paraId="1AFA351D" w14:textId="77777777" w:rsidR="003553FB" w:rsidRPr="003553FB" w:rsidRDefault="003553FB" w:rsidP="003553FB">
      <w:pPr>
        <w:rPr>
          <w:rFonts w:ascii="Century Gothic" w:hAnsi="Century Gothic"/>
        </w:rPr>
      </w:pPr>
      <w:bookmarkStart w:id="0" w:name="_Hlk536359931"/>
    </w:p>
    <w:bookmarkEnd w:id="0"/>
    <w:tbl>
      <w:tblPr>
        <w:tblStyle w:val="TableGrid"/>
        <w:tblW w:w="936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3553FB" w:rsidRPr="003553FB" w14:paraId="6B9517E0" w14:textId="77777777" w:rsidTr="00257572">
        <w:trPr>
          <w:trHeight w:val="3002"/>
        </w:trPr>
        <w:tc>
          <w:tcPr>
            <w:tcW w:w="9360" w:type="dxa"/>
          </w:tcPr>
          <w:p w14:paraId="0BD46AD6" w14:textId="77777777" w:rsidR="003553FB" w:rsidRPr="003553FB" w:rsidRDefault="003553FB" w:rsidP="0025757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14:paraId="6F134A4A" w14:textId="77777777" w:rsidR="003553FB" w:rsidRPr="003553FB" w:rsidRDefault="003553FB" w:rsidP="0025757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5215DBB6" w14:textId="77777777" w:rsidR="003553FB" w:rsidRPr="003553FB" w:rsidRDefault="003553FB" w:rsidP="00257572">
            <w:pPr>
              <w:rPr>
                <w:rFonts w:ascii="Century Gothic" w:hAnsi="Century Gothic"/>
                <w:sz w:val="20"/>
              </w:rPr>
            </w:pPr>
          </w:p>
          <w:p w14:paraId="2B9AC570" w14:textId="77777777" w:rsidR="003553FB" w:rsidRPr="003553FB" w:rsidRDefault="003553FB" w:rsidP="00257572">
            <w:pPr>
              <w:spacing w:line="276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51C1E36F" w14:textId="77777777" w:rsidR="003553FB" w:rsidRPr="003553FB" w:rsidRDefault="003553FB" w:rsidP="003553FB">
      <w:pPr>
        <w:rPr>
          <w:rFonts w:ascii="Century Gothic" w:hAnsi="Century Gothic"/>
          <w:sz w:val="20"/>
          <w:szCs w:val="20"/>
        </w:rPr>
      </w:pPr>
    </w:p>
    <w:p w14:paraId="0055F710" w14:textId="77777777" w:rsidR="00EC3686" w:rsidRPr="003553FB" w:rsidRDefault="00EC3686" w:rsidP="00EC3686">
      <w:pPr>
        <w:rPr>
          <w:rFonts w:ascii="Century Gothic" w:hAnsi="Century Gothic" w:cs="Arial"/>
        </w:rPr>
      </w:pPr>
    </w:p>
    <w:sectPr w:rsidR="00EC3686" w:rsidRPr="003553FB" w:rsidSect="00684774">
      <w:pgSz w:w="12240" w:h="15840"/>
      <w:pgMar w:top="576" w:right="720" w:bottom="648" w:left="72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6A636" w14:textId="77777777" w:rsidR="00453C33" w:rsidRDefault="00453C33" w:rsidP="00A32BA9">
      <w:r>
        <w:separator/>
      </w:r>
    </w:p>
  </w:endnote>
  <w:endnote w:type="continuationSeparator" w:id="0">
    <w:p w14:paraId="1F405E3B" w14:textId="77777777" w:rsidR="00453C33" w:rsidRDefault="00453C33" w:rsidP="00A3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23A5" w14:textId="77777777" w:rsidR="00453C33" w:rsidRDefault="00453C33" w:rsidP="00A32BA9">
      <w:r>
        <w:separator/>
      </w:r>
    </w:p>
  </w:footnote>
  <w:footnote w:type="continuationSeparator" w:id="0">
    <w:p w14:paraId="4410F4EC" w14:textId="77777777" w:rsidR="00453C33" w:rsidRDefault="00453C33" w:rsidP="00A32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B3"/>
    <w:rsid w:val="000D631F"/>
    <w:rsid w:val="001D2644"/>
    <w:rsid w:val="002C5377"/>
    <w:rsid w:val="002C5424"/>
    <w:rsid w:val="003553FB"/>
    <w:rsid w:val="003846B3"/>
    <w:rsid w:val="003D2BC8"/>
    <w:rsid w:val="004054B7"/>
    <w:rsid w:val="00453C33"/>
    <w:rsid w:val="004C599B"/>
    <w:rsid w:val="004D5AEA"/>
    <w:rsid w:val="004E1081"/>
    <w:rsid w:val="005922BF"/>
    <w:rsid w:val="00680A15"/>
    <w:rsid w:val="00684774"/>
    <w:rsid w:val="006C3BA3"/>
    <w:rsid w:val="00701AE4"/>
    <w:rsid w:val="007D5C2A"/>
    <w:rsid w:val="00804FFD"/>
    <w:rsid w:val="0089504D"/>
    <w:rsid w:val="008B0AE8"/>
    <w:rsid w:val="009F78ED"/>
    <w:rsid w:val="00A32BA9"/>
    <w:rsid w:val="00C4553D"/>
    <w:rsid w:val="00D53286"/>
    <w:rsid w:val="00D60B78"/>
    <w:rsid w:val="00EC3686"/>
    <w:rsid w:val="00EE1993"/>
    <w:rsid w:val="00F26739"/>
    <w:rsid w:val="00F3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80A9C"/>
  <w15:chartTrackingRefBased/>
  <w15:docId w15:val="{D84EC6A4-5DAC-C240-A8C8-02613456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C368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C3686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1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235</Words>
  <Characters>1391</Characters>
  <Application>Microsoft Office Word</Application>
  <DocSecurity>0</DocSecurity>
  <Lines>139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Waite</dc:creator>
  <cp:keywords/>
  <dc:description/>
  <cp:lastModifiedBy>Sun Ye</cp:lastModifiedBy>
  <cp:revision>6</cp:revision>
  <dcterms:created xsi:type="dcterms:W3CDTF">2024-03-23T16:52:00Z</dcterms:created>
  <dcterms:modified xsi:type="dcterms:W3CDTF">2024-12-31T14:25:00Z</dcterms:modified>
</cp:coreProperties>
</file>