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261495" w14:textId="36EFBEDF" w:rsidR="0022017E" w:rsidRPr="00823C0E" w:rsidRDefault="00484FEC">
      <w:pPr>
        <w:rPr>
          <w:rFonts w:ascii="Century Gothic" w:hAnsi="Century Gothic"/>
          <w:b/>
          <w:bCs/>
          <w:color w:val="595959" w:themeColor="text1" w:themeTint="A6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0311794" wp14:editId="427AC28F">
            <wp:simplePos x="0" y="0"/>
            <wp:positionH relativeFrom="column">
              <wp:posOffset>6387465</wp:posOffset>
            </wp:positionH>
            <wp:positionV relativeFrom="paragraph">
              <wp:posOffset>-22860</wp:posOffset>
            </wp:positionV>
            <wp:extent cx="2767965" cy="548640"/>
            <wp:effectExtent l="0" t="0" r="0" b="3810"/>
            <wp:wrapNone/>
            <wp:docPr id="1163524304" name="Picture 2" descr="A blue and white logo&#10;&#10;Description automatically generated">
              <a:hlinkClick xmlns:a="http://schemas.openxmlformats.org/drawingml/2006/main" r:id="rId6"/>
              <a:extLst xmlns:a="http://schemas.openxmlformats.org/drawingml/2006/main">
                <a:ext uri="{FF2B5EF4-FFF2-40B4-BE49-F238E27FC236}">
                  <a16:creationId xmlns:a16="http://schemas.microsoft.com/office/drawing/2014/main" id="{E91CE153-7A8E-1E8D-E7F8-A1234050B6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524304" name="Picture 2" descr="A blue and white logo&#10;&#10;Description automatically generated">
                      <a:hlinkClick r:id="rId6"/>
                      <a:extLst>
                        <a:ext uri="{FF2B5EF4-FFF2-40B4-BE49-F238E27FC236}">
                          <a16:creationId xmlns:a16="http://schemas.microsoft.com/office/drawing/2014/main" id="{E91CE153-7A8E-1E8D-E7F8-A1234050B6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C0E" w:rsidRPr="00823C0E">
        <w:rPr>
          <w:rFonts w:ascii="Century Gothic" w:hAnsi="Century Gothic"/>
          <w:b/>
          <w:bCs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58239" behindDoc="1" locked="0" layoutInCell="1" allowOverlap="1" wp14:anchorId="41BDD1EC" wp14:editId="0C370158">
            <wp:simplePos x="0" y="0"/>
            <wp:positionH relativeFrom="column">
              <wp:posOffset>-789940</wp:posOffset>
            </wp:positionH>
            <wp:positionV relativeFrom="paragraph">
              <wp:posOffset>-762000</wp:posOffset>
            </wp:positionV>
            <wp:extent cx="10820400" cy="8361733"/>
            <wp:effectExtent l="0" t="0" r="0" b="1270"/>
            <wp:wrapNone/>
            <wp:docPr id="6662961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296125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0" cy="8361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C0E">
        <w:rPr>
          <w:rFonts w:ascii="Century Gothic" w:hAnsi="Century Gothic"/>
          <w:b/>
          <w:color w:val="595959" w:themeColor="text1" w:themeTint="A6"/>
          <w:sz w:val="52"/>
        </w:rPr>
        <w:t>PLANTILLA DE CASO DE ESTUDIO SIMPLE</w:t>
      </w:r>
      <w:r w:rsidR="005D58DD">
        <w:rPr>
          <w:rFonts w:ascii="Century Gothic" w:hAnsi="Century Gothic"/>
          <w:b/>
          <w:color w:val="595959" w:themeColor="text1" w:themeTint="A6"/>
          <w:sz w:val="52"/>
        </w:rPr>
        <w:t xml:space="preserve"> </w:t>
      </w:r>
      <w:r w:rsidR="00E327DC" w:rsidRPr="00823C0E">
        <w:rPr>
          <w:rFonts w:ascii="Century Gothic" w:hAnsi="Century Gothic"/>
          <w:b/>
          <w:bCs/>
          <w:color w:val="595959" w:themeColor="text1" w:themeTint="A6"/>
          <w:sz w:val="52"/>
          <w:szCs w:val="52"/>
        </w:rPr>
        <w:br/>
      </w:r>
      <w:r w:rsidR="00823C0E">
        <w:rPr>
          <w:rFonts w:ascii="Century Gothic" w:hAnsi="Century Gothic"/>
          <w:b/>
          <w:color w:val="595959" w:themeColor="text1" w:themeTint="A6"/>
          <w:sz w:val="52"/>
        </w:rPr>
        <w:t>para Microsoft Word</w:t>
      </w:r>
    </w:p>
    <w:p w14:paraId="198C8B67" w14:textId="7688AC05" w:rsidR="00762D74" w:rsidRDefault="00762D74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2B513E80" w14:textId="441BFA1F" w:rsidR="00762D74" w:rsidRDefault="00762D74">
      <w:pPr>
        <w:rPr>
          <w:rFonts w:ascii="Century Gothic" w:hAnsi="Century Gothic"/>
          <w:color w:val="2E74B5" w:themeColor="accent5" w:themeShade="BF"/>
          <w:sz w:val="84"/>
          <w:szCs w:val="84"/>
        </w:rPr>
      </w:pPr>
      <w:r>
        <w:rPr>
          <w:rFonts w:ascii="Century Gothic" w:hAnsi="Century Gothic"/>
          <w:color w:val="2E74B5" w:themeColor="accent5" w:themeShade="BF"/>
          <w:sz w:val="84"/>
        </w:rPr>
        <w:t>[</w:t>
      </w:r>
      <w:r>
        <w:rPr>
          <w:rFonts w:ascii="Century Gothic" w:hAnsi="Century Gothic"/>
          <w:color w:val="2E74B5" w:themeColor="accent5" w:themeShade="BF"/>
          <w:sz w:val="64"/>
        </w:rPr>
        <w:t>NOMBRE DEL ESTUDIO DE CASO</w:t>
      </w:r>
      <w:r>
        <w:rPr>
          <w:rFonts w:ascii="Century Gothic" w:hAnsi="Century Gothic"/>
          <w:color w:val="2E74B5" w:themeColor="accent5" w:themeShade="BF"/>
          <w:sz w:val="84"/>
        </w:rPr>
        <w:t>]</w:t>
      </w:r>
      <w:r w:rsidR="00484FEC" w:rsidRPr="00484FEC">
        <w:rPr>
          <w:noProof/>
        </w:rPr>
        <w:t xml:space="preserve"> </w:t>
      </w:r>
    </w:p>
    <w:p w14:paraId="3412E9EA" w14:textId="42A5753D" w:rsidR="00823C0E" w:rsidRDefault="00823C0E">
      <w:pPr>
        <w:rPr>
          <w:rFonts w:ascii="Century Gothic" w:hAnsi="Century Gothic"/>
          <w:color w:val="2E74B5" w:themeColor="accent5" w:themeShade="BF"/>
          <w:sz w:val="84"/>
          <w:szCs w:val="84"/>
        </w:rPr>
      </w:pPr>
    </w:p>
    <w:p w14:paraId="3B9EA348" w14:textId="414194CD" w:rsidR="00762D74" w:rsidRPr="00762D74" w:rsidRDefault="00762D74">
      <w:pPr>
        <w:rPr>
          <w:rFonts w:ascii="Century Gothic" w:hAnsi="Century Gothic"/>
          <w:color w:val="2E74B5" w:themeColor="accent5" w:themeShade="BF"/>
          <w:sz w:val="84"/>
          <w:szCs w:val="84"/>
        </w:rPr>
      </w:pPr>
    </w:p>
    <w:tbl>
      <w:tblPr>
        <w:tblStyle w:val="TableGrid"/>
        <w:tblW w:w="14305" w:type="dxa"/>
        <w:tblLook w:val="04A0" w:firstRow="1" w:lastRow="0" w:firstColumn="1" w:lastColumn="0" w:noHBand="0" w:noVBand="1"/>
      </w:tblPr>
      <w:tblGrid>
        <w:gridCol w:w="3595"/>
        <w:gridCol w:w="10710"/>
      </w:tblGrid>
      <w:tr w:rsidR="00823C0E" w:rsidRPr="00E327DC" w14:paraId="7FA42F3D" w14:textId="77777777" w:rsidTr="00823C0E">
        <w:trPr>
          <w:trHeight w:val="1440"/>
        </w:trPr>
        <w:tc>
          <w:tcPr>
            <w:tcW w:w="3595" w:type="dxa"/>
            <w:shd w:val="clear" w:color="auto" w:fill="FFF2CC" w:themeFill="accent4" w:themeFillTint="33"/>
            <w:vAlign w:val="center"/>
          </w:tcPr>
          <w:p w14:paraId="2B08B5DB" w14:textId="3B657CC9" w:rsidR="00823C0E" w:rsidRPr="00E327DC" w:rsidRDefault="00823C0E" w:rsidP="00E327DC">
            <w:pPr>
              <w:jc w:val="right"/>
              <w:rPr>
                <w:rFonts w:ascii="Century Gothic" w:hAnsi="Century Gothic"/>
                <w:color w:val="2E74B5" w:themeColor="accent5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2E74B5" w:themeColor="accent5" w:themeShade="BF"/>
                <w:sz w:val="24"/>
              </w:rPr>
              <w:t>TÍTULO</w:t>
            </w:r>
          </w:p>
        </w:tc>
        <w:tc>
          <w:tcPr>
            <w:tcW w:w="10710" w:type="dxa"/>
            <w:shd w:val="clear" w:color="auto" w:fill="F2F2F2" w:themeFill="background1" w:themeFillShade="F2"/>
            <w:vAlign w:val="center"/>
          </w:tcPr>
          <w:p w14:paraId="08354BA8" w14:textId="6B42C72C" w:rsidR="00823C0E" w:rsidRPr="00E327DC" w:rsidRDefault="00823C0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Nombre</w:t>
            </w:r>
          </w:p>
        </w:tc>
      </w:tr>
      <w:tr w:rsidR="00823C0E" w:rsidRPr="00E327DC" w14:paraId="51BF33B8" w14:textId="77777777" w:rsidTr="00823C0E">
        <w:trPr>
          <w:trHeight w:val="1440"/>
        </w:trPr>
        <w:tc>
          <w:tcPr>
            <w:tcW w:w="3595" w:type="dxa"/>
            <w:shd w:val="clear" w:color="auto" w:fill="FFF2CC" w:themeFill="accent4" w:themeFillTint="33"/>
            <w:vAlign w:val="center"/>
          </w:tcPr>
          <w:p w14:paraId="58B534BD" w14:textId="3D50A061" w:rsidR="00823C0E" w:rsidRPr="00E327DC" w:rsidRDefault="00823C0E" w:rsidP="00E327DC">
            <w:pPr>
              <w:jc w:val="right"/>
              <w:rPr>
                <w:rFonts w:ascii="Century Gothic" w:hAnsi="Century Gothic"/>
                <w:color w:val="2E74B5" w:themeColor="accent5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2E74B5" w:themeColor="accent5" w:themeShade="BF"/>
                <w:sz w:val="24"/>
              </w:rPr>
              <w:t>ELABORADO POR</w:t>
            </w:r>
          </w:p>
        </w:tc>
        <w:tc>
          <w:tcPr>
            <w:tcW w:w="10710" w:type="dxa"/>
            <w:shd w:val="clear" w:color="auto" w:fill="F2F2F2" w:themeFill="background1" w:themeFillShade="F2"/>
            <w:vAlign w:val="center"/>
          </w:tcPr>
          <w:p w14:paraId="3AB520FC" w14:textId="2BCF08AE" w:rsidR="00823C0E" w:rsidRPr="00E327DC" w:rsidRDefault="00823C0E" w:rsidP="00E327DC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Nombre</w:t>
            </w:r>
          </w:p>
        </w:tc>
      </w:tr>
      <w:tr w:rsidR="00823C0E" w:rsidRPr="00E327DC" w14:paraId="6A035C60" w14:textId="77777777" w:rsidTr="00823C0E">
        <w:trPr>
          <w:trHeight w:val="1440"/>
        </w:trPr>
        <w:tc>
          <w:tcPr>
            <w:tcW w:w="3595" w:type="dxa"/>
            <w:shd w:val="clear" w:color="auto" w:fill="FFF2CC" w:themeFill="accent4" w:themeFillTint="33"/>
            <w:vAlign w:val="center"/>
          </w:tcPr>
          <w:p w14:paraId="2F300152" w14:textId="104FE2E0" w:rsidR="00823C0E" w:rsidRPr="00E327DC" w:rsidRDefault="00823C0E" w:rsidP="00E327DC">
            <w:pPr>
              <w:jc w:val="right"/>
              <w:rPr>
                <w:rFonts w:ascii="Century Gothic" w:hAnsi="Century Gothic"/>
                <w:color w:val="2E74B5" w:themeColor="accent5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2E74B5" w:themeColor="accent5" w:themeShade="BF"/>
                <w:sz w:val="24"/>
              </w:rPr>
              <w:t>FECHA</w:t>
            </w:r>
          </w:p>
        </w:tc>
        <w:tc>
          <w:tcPr>
            <w:tcW w:w="10710" w:type="dxa"/>
            <w:shd w:val="clear" w:color="auto" w:fill="F2F2F2" w:themeFill="background1" w:themeFillShade="F2"/>
            <w:vAlign w:val="center"/>
          </w:tcPr>
          <w:p w14:paraId="5FAF7AB5" w14:textId="70ABE0E2" w:rsidR="00823C0E" w:rsidRPr="00E327DC" w:rsidRDefault="00823C0E" w:rsidP="00E327DC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DD/MM/AA</w:t>
            </w:r>
          </w:p>
        </w:tc>
      </w:tr>
    </w:tbl>
    <w:p w14:paraId="7A2D2479" w14:textId="2A8D30CE" w:rsidR="00E327DC" w:rsidRDefault="00E327DC">
      <w:pPr>
        <w:rPr>
          <w:rFonts w:ascii="Century Gothic" w:hAnsi="Century Gothic"/>
          <w:b/>
          <w:bCs/>
          <w:color w:val="595959" w:themeColor="text1" w:themeTint="A6"/>
          <w:sz w:val="24"/>
          <w:szCs w:val="24"/>
        </w:rPr>
      </w:pPr>
    </w:p>
    <w:p w14:paraId="3675EBE4" w14:textId="21F9CABC" w:rsidR="00762D74" w:rsidRDefault="00762D74">
      <w:pPr>
        <w:rPr>
          <w:rFonts w:ascii="Century Gothic" w:hAnsi="Century Gothic"/>
          <w:b/>
          <w:bCs/>
          <w:color w:val="595959" w:themeColor="text1" w:themeTint="A6"/>
          <w:sz w:val="24"/>
          <w:szCs w:val="24"/>
        </w:rPr>
      </w:pPr>
    </w:p>
    <w:tbl>
      <w:tblPr>
        <w:tblStyle w:val="TableGrid"/>
        <w:tblW w:w="14575" w:type="dxa"/>
        <w:tblLook w:val="04A0" w:firstRow="1" w:lastRow="0" w:firstColumn="1" w:lastColumn="0" w:noHBand="0" w:noVBand="1"/>
      </w:tblPr>
      <w:tblGrid>
        <w:gridCol w:w="3595"/>
        <w:gridCol w:w="10980"/>
      </w:tblGrid>
      <w:tr w:rsidR="00762D74" w:rsidRPr="00E327DC" w14:paraId="688745BA" w14:textId="77777777" w:rsidTr="00823C0E">
        <w:trPr>
          <w:trHeight w:val="1592"/>
        </w:trPr>
        <w:tc>
          <w:tcPr>
            <w:tcW w:w="3595" w:type="dxa"/>
            <w:tcBorders>
              <w:right w:val="threeDEmboss" w:sz="24" w:space="0" w:color="BF8F00" w:themeColor="accent4" w:themeShade="BF"/>
            </w:tcBorders>
            <w:shd w:val="clear" w:color="auto" w:fill="FFF2CC" w:themeFill="accent4" w:themeFillTint="33"/>
            <w:vAlign w:val="center"/>
          </w:tcPr>
          <w:p w14:paraId="39139D5F" w14:textId="37DF25C8" w:rsidR="00762D74" w:rsidRPr="00E327DC" w:rsidRDefault="00762D74" w:rsidP="001647D3">
            <w:pPr>
              <w:jc w:val="right"/>
              <w:rPr>
                <w:rFonts w:ascii="Century Gothic" w:hAnsi="Century Gothic"/>
                <w:color w:val="2E74B5" w:themeColor="accent5" w:themeShade="BF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595959" w:themeColor="text1" w:themeTint="A6"/>
                <w:sz w:val="24"/>
                <w:szCs w:val="24"/>
              </w:rPr>
              <w:br w:type="page"/>
            </w:r>
            <w:r>
              <w:rPr>
                <w:rFonts w:ascii="Century Gothic" w:hAnsi="Century Gothic"/>
                <w:color w:val="2E74B5" w:themeColor="accent5" w:themeShade="BF"/>
                <w:sz w:val="24"/>
              </w:rPr>
              <w:t>INTRODUCCIÓN</w:t>
            </w:r>
          </w:p>
        </w:tc>
        <w:tc>
          <w:tcPr>
            <w:tcW w:w="10980" w:type="dxa"/>
            <w:tcBorders>
              <w:left w:val="threeDEmboss" w:sz="24" w:space="0" w:color="BF8F00" w:themeColor="accent4" w:themeShade="BF"/>
            </w:tcBorders>
            <w:vAlign w:val="center"/>
          </w:tcPr>
          <w:p w14:paraId="40892618" w14:textId="1183D5E2" w:rsidR="00762D74" w:rsidRPr="00E327DC" w:rsidRDefault="00823C0E" w:rsidP="00823C0E">
            <w:pPr>
              <w:ind w:left="255"/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Proporcione contexto mediante la introducción del asunto del estudio de caso, ya sea un cliente, un proyecto o un desafío de marketing específico.</w:t>
            </w:r>
          </w:p>
        </w:tc>
      </w:tr>
      <w:tr w:rsidR="00823C0E" w:rsidRPr="00E327DC" w14:paraId="1FE45C82" w14:textId="77777777" w:rsidTr="00823C0E">
        <w:trPr>
          <w:trHeight w:val="1592"/>
        </w:trPr>
        <w:tc>
          <w:tcPr>
            <w:tcW w:w="3595" w:type="dxa"/>
            <w:tcBorders>
              <w:right w:val="threeDEmboss" w:sz="24" w:space="0" w:color="BF8F00" w:themeColor="accent4" w:themeShade="BF"/>
            </w:tcBorders>
            <w:shd w:val="clear" w:color="auto" w:fill="FFF2CC" w:themeFill="accent4" w:themeFillTint="33"/>
            <w:vAlign w:val="center"/>
          </w:tcPr>
          <w:p w14:paraId="494890FF" w14:textId="602FA0A1" w:rsidR="00823C0E" w:rsidRDefault="00823C0E" w:rsidP="00823C0E">
            <w:pPr>
              <w:jc w:val="right"/>
              <w:rPr>
                <w:rFonts w:ascii="Century Gothic" w:hAnsi="Century Gothic"/>
                <w:b/>
                <w:bCs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595959" w:themeColor="text1" w:themeTint="A6"/>
                <w:sz w:val="24"/>
                <w:szCs w:val="24"/>
              </w:rPr>
              <w:br w:type="page"/>
            </w:r>
            <w:r>
              <w:rPr>
                <w:rFonts w:ascii="Century Gothic" w:hAnsi="Century Gothic"/>
                <w:color w:val="2E74B5" w:themeColor="accent5" w:themeShade="BF"/>
                <w:sz w:val="24"/>
              </w:rPr>
              <w:t>DESAFÍO/OPORTUNIDAD DEL CLIENTE</w:t>
            </w:r>
          </w:p>
        </w:tc>
        <w:tc>
          <w:tcPr>
            <w:tcW w:w="10980" w:type="dxa"/>
            <w:tcBorders>
              <w:left w:val="threeDEmboss" w:sz="24" w:space="0" w:color="BF8F00" w:themeColor="accent4" w:themeShade="BF"/>
            </w:tcBorders>
            <w:vAlign w:val="center"/>
          </w:tcPr>
          <w:p w14:paraId="7FEF718E" w14:textId="61BB445F" w:rsidR="00823C0E" w:rsidRPr="00E327DC" w:rsidRDefault="00823C0E" w:rsidP="00823C0E">
            <w:pPr>
              <w:ind w:left="255"/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Defina claramente el desafío o la oportunidad de marketing que encuentra el cliente u organización, y cree el marco para el estudio de caso.</w:t>
            </w:r>
          </w:p>
        </w:tc>
      </w:tr>
      <w:tr w:rsidR="00823C0E" w:rsidRPr="00E327DC" w14:paraId="2BB5661E" w14:textId="77777777" w:rsidTr="00823C0E">
        <w:trPr>
          <w:trHeight w:val="1592"/>
        </w:trPr>
        <w:tc>
          <w:tcPr>
            <w:tcW w:w="3595" w:type="dxa"/>
            <w:tcBorders>
              <w:right w:val="threeDEmboss" w:sz="24" w:space="0" w:color="BF8F00" w:themeColor="accent4" w:themeShade="BF"/>
            </w:tcBorders>
            <w:shd w:val="clear" w:color="auto" w:fill="FFF2CC" w:themeFill="accent4" w:themeFillTint="33"/>
            <w:vAlign w:val="center"/>
          </w:tcPr>
          <w:p w14:paraId="629FCC36" w14:textId="02FBC489" w:rsidR="00823C0E" w:rsidRDefault="00823C0E" w:rsidP="00823C0E">
            <w:pPr>
              <w:jc w:val="right"/>
              <w:rPr>
                <w:rFonts w:ascii="Century Gothic" w:hAnsi="Century Gothic"/>
                <w:b/>
                <w:bCs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595959" w:themeColor="text1" w:themeTint="A6"/>
                <w:sz w:val="24"/>
                <w:szCs w:val="24"/>
              </w:rPr>
              <w:br w:type="page"/>
            </w:r>
            <w:r>
              <w:rPr>
                <w:rFonts w:ascii="Century Gothic" w:hAnsi="Century Gothic"/>
                <w:color w:val="2E74B5" w:themeColor="accent5" w:themeShade="BF"/>
                <w:sz w:val="24"/>
              </w:rPr>
              <w:t>ESTRATEGIAS DE MARKETING</w:t>
            </w:r>
          </w:p>
        </w:tc>
        <w:tc>
          <w:tcPr>
            <w:tcW w:w="10980" w:type="dxa"/>
            <w:tcBorders>
              <w:left w:val="threeDEmboss" w:sz="24" w:space="0" w:color="BF8F00" w:themeColor="accent4" w:themeShade="BF"/>
            </w:tcBorders>
            <w:vAlign w:val="center"/>
          </w:tcPr>
          <w:p w14:paraId="276A1507" w14:textId="7CB10CCD" w:rsidR="00823C0E" w:rsidRPr="00E327DC" w:rsidRDefault="00823C0E" w:rsidP="00823C0E">
            <w:pPr>
              <w:ind w:left="255"/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Describa las estrategias y tácticas de marketing empleadas para abordar el desafío o aprovechar la oportunidad.</w:t>
            </w:r>
          </w:p>
        </w:tc>
      </w:tr>
      <w:tr w:rsidR="00823C0E" w:rsidRPr="00E327DC" w14:paraId="79163858" w14:textId="77777777" w:rsidTr="00823C0E">
        <w:trPr>
          <w:trHeight w:val="1592"/>
        </w:trPr>
        <w:tc>
          <w:tcPr>
            <w:tcW w:w="3595" w:type="dxa"/>
            <w:tcBorders>
              <w:right w:val="threeDEmboss" w:sz="24" w:space="0" w:color="BF8F00" w:themeColor="accent4" w:themeShade="BF"/>
            </w:tcBorders>
            <w:shd w:val="clear" w:color="auto" w:fill="FFF2CC" w:themeFill="accent4" w:themeFillTint="33"/>
            <w:vAlign w:val="center"/>
          </w:tcPr>
          <w:p w14:paraId="77E8567C" w14:textId="24A40FE8" w:rsidR="00823C0E" w:rsidRDefault="00823C0E" w:rsidP="00823C0E">
            <w:pPr>
              <w:jc w:val="right"/>
              <w:rPr>
                <w:rFonts w:ascii="Century Gothic" w:hAnsi="Century Gothic"/>
                <w:b/>
                <w:bCs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595959" w:themeColor="text1" w:themeTint="A6"/>
                <w:sz w:val="24"/>
                <w:szCs w:val="24"/>
              </w:rPr>
              <w:br w:type="page"/>
            </w:r>
            <w:r>
              <w:rPr>
                <w:rFonts w:ascii="Century Gothic" w:hAnsi="Century Gothic"/>
                <w:color w:val="2E74B5" w:themeColor="accent5" w:themeShade="BF"/>
                <w:sz w:val="24"/>
              </w:rPr>
              <w:t>RESULTADOS E IMPACTO</w:t>
            </w:r>
          </w:p>
        </w:tc>
        <w:tc>
          <w:tcPr>
            <w:tcW w:w="10980" w:type="dxa"/>
            <w:tcBorders>
              <w:left w:val="threeDEmboss" w:sz="24" w:space="0" w:color="BF8F00" w:themeColor="accent4" w:themeShade="BF"/>
            </w:tcBorders>
            <w:vAlign w:val="center"/>
          </w:tcPr>
          <w:p w14:paraId="274ABBE0" w14:textId="5DCF424A" w:rsidR="00823C0E" w:rsidRPr="00E327DC" w:rsidRDefault="00823C0E" w:rsidP="00823C0E">
            <w:pPr>
              <w:ind w:left="255"/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Presente resultados que se puedan medir y basados en datos que demuestren el impacto de los esfuerzos de marketing en el negocio del cliente.</w:t>
            </w:r>
          </w:p>
        </w:tc>
      </w:tr>
      <w:tr w:rsidR="00823C0E" w:rsidRPr="00E327DC" w14:paraId="5BBA5C9E" w14:textId="77777777" w:rsidTr="00823C0E">
        <w:trPr>
          <w:trHeight w:val="1592"/>
        </w:trPr>
        <w:tc>
          <w:tcPr>
            <w:tcW w:w="3595" w:type="dxa"/>
            <w:tcBorders>
              <w:right w:val="threeDEmboss" w:sz="24" w:space="0" w:color="BF8F00" w:themeColor="accent4" w:themeShade="BF"/>
            </w:tcBorders>
            <w:shd w:val="clear" w:color="auto" w:fill="FFF2CC" w:themeFill="accent4" w:themeFillTint="33"/>
            <w:vAlign w:val="center"/>
          </w:tcPr>
          <w:p w14:paraId="46B51AC4" w14:textId="6ED2DCA7" w:rsidR="00823C0E" w:rsidRDefault="00823C0E" w:rsidP="00823C0E">
            <w:pPr>
              <w:jc w:val="right"/>
              <w:rPr>
                <w:rFonts w:ascii="Century Gothic" w:hAnsi="Century Gothic"/>
                <w:b/>
                <w:bCs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color w:val="595959" w:themeColor="text1" w:themeTint="A6"/>
                <w:sz w:val="24"/>
                <w:szCs w:val="24"/>
              </w:rPr>
              <w:br w:type="page"/>
            </w:r>
            <w:r>
              <w:rPr>
                <w:rFonts w:ascii="Century Gothic" w:hAnsi="Century Gothic"/>
                <w:color w:val="2E74B5" w:themeColor="accent5" w:themeShade="BF"/>
                <w:sz w:val="24"/>
              </w:rPr>
              <w:t>LLAMADA A LA ACCIÓN (CTA)</w:t>
            </w:r>
          </w:p>
        </w:tc>
        <w:tc>
          <w:tcPr>
            <w:tcW w:w="10980" w:type="dxa"/>
            <w:tcBorders>
              <w:left w:val="threeDEmboss" w:sz="24" w:space="0" w:color="BF8F00" w:themeColor="accent4" w:themeShade="BF"/>
            </w:tcBorders>
            <w:vAlign w:val="center"/>
          </w:tcPr>
          <w:p w14:paraId="2CD0A799" w14:textId="100BB5AF" w:rsidR="00823C0E" w:rsidRPr="00E327DC" w:rsidRDefault="00823C0E" w:rsidP="00823C0E">
            <w:pPr>
              <w:ind w:left="255"/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Concluya el caso de estudio con una CTA convincente y anime a los lectores a dar el siguiente paso, por ejemplo, ponerse en contacto con su equipo, descargar recursos o explorar más sus servicios.</w:t>
            </w:r>
          </w:p>
        </w:tc>
      </w:tr>
    </w:tbl>
    <w:p w14:paraId="63FDCD72" w14:textId="77777777" w:rsidR="00823C0E" w:rsidRDefault="00823C0E">
      <w:pPr>
        <w:rPr>
          <w:rFonts w:ascii="Century Gothic" w:hAnsi="Century Gothic"/>
          <w:b/>
          <w:bCs/>
          <w:color w:val="595959" w:themeColor="text1" w:themeTint="A6"/>
          <w:sz w:val="24"/>
          <w:szCs w:val="24"/>
        </w:rPr>
      </w:pPr>
    </w:p>
    <w:p w14:paraId="3DE3E235" w14:textId="77777777" w:rsidR="00823C0E" w:rsidRDefault="00823C0E">
      <w:pPr>
        <w:rPr>
          <w:rFonts w:ascii="Century Gothic" w:hAnsi="Century Gothic"/>
          <w:b/>
          <w:bCs/>
          <w:color w:val="595959" w:themeColor="text1" w:themeTint="A6"/>
          <w:sz w:val="24"/>
          <w:szCs w:val="24"/>
        </w:rPr>
      </w:pPr>
      <w:r>
        <w:rPr>
          <w:rFonts w:ascii="Century Gothic" w:hAnsi="Century Gothic"/>
          <w:b/>
          <w:bCs/>
          <w:color w:val="595959" w:themeColor="text1" w:themeTint="A6"/>
          <w:sz w:val="24"/>
          <w:szCs w:val="24"/>
        </w:rPr>
        <w:br w:type="page"/>
      </w:r>
    </w:p>
    <w:tbl>
      <w:tblPr>
        <w:tblStyle w:val="TableGrid"/>
        <w:tblW w:w="14130" w:type="dxa"/>
        <w:tblInd w:w="60" w:type="dxa"/>
        <w:tblBorders>
          <w:top w:val="none" w:sz="0" w:space="0" w:color="auto"/>
          <w:left w:val="single" w:sz="24" w:space="0" w:color="BFBFBF" w:themeColor="background1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360" w:type="dxa"/>
          <w:right w:w="115" w:type="dxa"/>
        </w:tblCellMar>
        <w:tblLook w:val="04A0" w:firstRow="1" w:lastRow="0" w:firstColumn="1" w:lastColumn="0" w:noHBand="0" w:noVBand="1"/>
      </w:tblPr>
      <w:tblGrid>
        <w:gridCol w:w="14130"/>
      </w:tblGrid>
      <w:tr w:rsidR="00515C0D" w:rsidRPr="003D706E" w14:paraId="3EE5D30F" w14:textId="77777777" w:rsidTr="00515C0D">
        <w:trPr>
          <w:trHeight w:val="2706"/>
        </w:trPr>
        <w:tc>
          <w:tcPr>
            <w:tcW w:w="14130" w:type="dxa"/>
          </w:tcPr>
          <w:p w14:paraId="299E2D02" w14:textId="77777777" w:rsidR="00515C0D" w:rsidRPr="003D706E" w:rsidRDefault="00515C0D" w:rsidP="001647D3">
            <w:pPr>
              <w:jc w:val="center"/>
              <w:rPr>
                <w:rFonts w:ascii="Century Gothic" w:hAnsi="Century Gothic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20"/>
              </w:rPr>
              <w:lastRenderedPageBreak/>
              <w:t>DESCARGO DE RESPONSABILIDAD</w:t>
            </w:r>
          </w:p>
          <w:p w14:paraId="343171A1" w14:textId="77777777" w:rsidR="00515C0D" w:rsidRPr="003D706E" w:rsidRDefault="00515C0D" w:rsidP="001647D3">
            <w:pPr>
              <w:rPr>
                <w:rFonts w:ascii="Century Gothic" w:hAnsi="Century Gothic" w:cs="Arial"/>
                <w:color w:val="000000" w:themeColor="text1"/>
                <w:szCs w:val="20"/>
              </w:rPr>
            </w:pPr>
          </w:p>
          <w:p w14:paraId="67E10766" w14:textId="77777777" w:rsidR="00515C0D" w:rsidRPr="003D706E" w:rsidRDefault="00515C0D" w:rsidP="001647D3">
            <w:pPr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</w:rPr>
              <w:t>Todos los artículos, las plantillas o la información que proporcione Smartsheet en el sitio web son solo de referencia. Si bien nos esforzamos por mantener la información actualizada y correcta, no hacemos declaraciones ni garantías de ningún tipo, explícitas o implícitas, sobre la integridad, precisión, confiabilidad, idoneidad o disponibilidad con respecto al sitio web o la información, los artículos, las plantillas o los gráficos relacionados que figuran en el sitio web. Por lo tanto, la confianza que usted deposite en dicha información es estrictamente bajo su propio riesgo.</w:t>
            </w:r>
          </w:p>
        </w:tc>
      </w:tr>
    </w:tbl>
    <w:p w14:paraId="11DEBBB9" w14:textId="77777777" w:rsidR="00515C0D" w:rsidRPr="003D706E" w:rsidRDefault="00515C0D" w:rsidP="00515C0D">
      <w:pPr>
        <w:rPr>
          <w:rFonts w:ascii="Century Gothic" w:hAnsi="Century Gothic"/>
          <w:b/>
          <w:color w:val="000000" w:themeColor="text1"/>
          <w:sz w:val="32"/>
          <w:szCs w:val="44"/>
        </w:rPr>
      </w:pPr>
    </w:p>
    <w:p w14:paraId="5418DEB4" w14:textId="58FD4117" w:rsidR="00762D74" w:rsidRPr="00762D74" w:rsidRDefault="00762D74">
      <w:pPr>
        <w:rPr>
          <w:rFonts w:ascii="Century Gothic" w:hAnsi="Century Gothic"/>
          <w:b/>
          <w:bCs/>
          <w:color w:val="595959" w:themeColor="text1" w:themeTint="A6"/>
          <w:sz w:val="24"/>
          <w:szCs w:val="24"/>
        </w:rPr>
      </w:pPr>
    </w:p>
    <w:sectPr w:rsidR="00762D74" w:rsidRPr="00762D74" w:rsidSect="004204E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0105A2" w14:textId="77777777" w:rsidR="00A61A6B" w:rsidRDefault="00A61A6B" w:rsidP="00484FEC">
      <w:pPr>
        <w:spacing w:after="0" w:line="240" w:lineRule="auto"/>
      </w:pPr>
      <w:r>
        <w:separator/>
      </w:r>
    </w:p>
  </w:endnote>
  <w:endnote w:type="continuationSeparator" w:id="0">
    <w:p w14:paraId="397DA085" w14:textId="77777777" w:rsidR="00A61A6B" w:rsidRDefault="00A61A6B" w:rsidP="00484F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AF744E" w14:textId="77777777" w:rsidR="00A61A6B" w:rsidRDefault="00A61A6B" w:rsidP="00484FEC">
      <w:pPr>
        <w:spacing w:after="0" w:line="240" w:lineRule="auto"/>
      </w:pPr>
      <w:r>
        <w:separator/>
      </w:r>
    </w:p>
  </w:footnote>
  <w:footnote w:type="continuationSeparator" w:id="0">
    <w:p w14:paraId="2E7DDEE8" w14:textId="77777777" w:rsidR="00A61A6B" w:rsidRDefault="00A61A6B" w:rsidP="00484F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7DC"/>
    <w:rsid w:val="00122B3F"/>
    <w:rsid w:val="00136A8B"/>
    <w:rsid w:val="0022017E"/>
    <w:rsid w:val="003D5BEE"/>
    <w:rsid w:val="004204E7"/>
    <w:rsid w:val="00484FEC"/>
    <w:rsid w:val="00515C0D"/>
    <w:rsid w:val="005D58DD"/>
    <w:rsid w:val="0070567E"/>
    <w:rsid w:val="0073027D"/>
    <w:rsid w:val="00762D74"/>
    <w:rsid w:val="00823C0E"/>
    <w:rsid w:val="009D4580"/>
    <w:rsid w:val="009E7B2D"/>
    <w:rsid w:val="00A61A6B"/>
    <w:rsid w:val="00A93C31"/>
    <w:rsid w:val="00AC1FFF"/>
    <w:rsid w:val="00D2241B"/>
    <w:rsid w:val="00E32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68D01"/>
  <w15:chartTrackingRefBased/>
  <w15:docId w15:val="{D38A7A33-568E-45D3-83C9-EC714D0A5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419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27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27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27D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27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27D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27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27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27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27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27D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27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27D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27D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27D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27D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27D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27D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27D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27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27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27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27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27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27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27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27D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27D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27D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27DC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99"/>
    <w:rsid w:val="00E327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84FE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4FEC"/>
  </w:style>
  <w:style w:type="paragraph" w:styleId="Footer">
    <w:name w:val="footer"/>
    <w:basedOn w:val="Normal"/>
    <w:link w:val="FooterChar"/>
    <w:uiPriority w:val="99"/>
    <w:unhideWhenUsed/>
    <w:rsid w:val="00484FE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4F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s.smartsheet.com/try-it?trp=28122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2013 - 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251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Dunlevy, Bess</dc:creator>
  <cp:keywords/>
  <dc:description/>
  <cp:lastModifiedBy>Sun Ye</cp:lastModifiedBy>
  <cp:revision>6</cp:revision>
  <dcterms:created xsi:type="dcterms:W3CDTF">2024-01-17T02:53:00Z</dcterms:created>
  <dcterms:modified xsi:type="dcterms:W3CDTF">2025-01-04T12:35:00Z</dcterms:modified>
</cp:coreProperties>
</file>