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7B1F" w14:textId="6B3C78AC" w:rsidR="001B1778" w:rsidRP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62A5B6B" wp14:editId="7159BAA1">
            <wp:simplePos x="0" y="0"/>
            <wp:positionH relativeFrom="column">
              <wp:posOffset>6000750</wp:posOffset>
            </wp:positionH>
            <wp:positionV relativeFrom="paragraph">
              <wp:posOffset>-8531</wp:posOffset>
            </wp:positionV>
            <wp:extent cx="2868295" cy="568396"/>
            <wp:effectExtent l="0" t="0" r="8255" b="3175"/>
            <wp:wrapNone/>
            <wp:docPr id="7339632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6324" name="Picture 4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568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Ejemplo de plantilla de formulario PDCA</w:t>
      </w:r>
    </w:p>
    <w:p w14:paraId="3C9E9185" w14:textId="1C8E8576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120" w:type="dxa"/>
        <w:tblInd w:w="-5" w:type="dxa"/>
        <w:tblLook w:val="04A0" w:firstRow="1" w:lastRow="0" w:firstColumn="1" w:lastColumn="0" w:noHBand="0" w:noVBand="1"/>
      </w:tblPr>
      <w:tblGrid>
        <w:gridCol w:w="2700"/>
        <w:gridCol w:w="810"/>
        <w:gridCol w:w="1890"/>
        <w:gridCol w:w="1660"/>
        <w:gridCol w:w="886"/>
        <w:gridCol w:w="774"/>
        <w:gridCol w:w="58"/>
        <w:gridCol w:w="2642"/>
        <w:gridCol w:w="271"/>
        <w:gridCol w:w="2429"/>
      </w:tblGrid>
      <w:tr w:rsidR="001B1778" w:rsidRPr="001B1778" w14:paraId="4354FD4D" w14:textId="77777777" w:rsidTr="001B1778">
        <w:trPr>
          <w:trHeight w:val="642"/>
        </w:trPr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CC1D24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Nombre del proyecto</w:t>
            </w:r>
          </w:p>
        </w:tc>
        <w:tc>
          <w:tcPr>
            <w:tcW w:w="607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6B32A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Reducción del consumo de energía de la oficina en un 15%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7DE" w14:textId="323FC630" w:rsidR="001B1778" w:rsidRPr="001B1778" w:rsidRDefault="001D2DF4" w:rsidP="001B17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503E30AC" wp14:editId="599ECAF4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103505</wp:posOffset>
                  </wp:positionV>
                  <wp:extent cx="2593340" cy="2613025"/>
                  <wp:effectExtent l="0" t="0" r="0" b="0"/>
                  <wp:wrapNone/>
                  <wp:docPr id="15026538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53858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" r="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261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7"/>
            </w:tblGrid>
            <w:tr w:rsidR="001B1778" w:rsidRPr="001B1778" w14:paraId="4C1CF306" w14:textId="77777777">
              <w:trPr>
                <w:trHeight w:val="642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46FAB" w14:textId="77777777" w:rsidR="001B1778" w:rsidRPr="001B1778" w:rsidRDefault="001B1778" w:rsidP="001B177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0DA4096B" w14:textId="77777777" w:rsidR="001B1778" w:rsidRPr="001B1778" w:rsidRDefault="001B1778" w:rsidP="001B17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1859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480AA919" w14:textId="77777777" w:rsidTr="001B1778">
        <w:trPr>
          <w:trHeight w:val="642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864D30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Líder del proyecto</w:t>
            </w:r>
          </w:p>
        </w:tc>
        <w:tc>
          <w:tcPr>
            <w:tcW w:w="607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4BF89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Brian Gorman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7DA5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CCD3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2DF4" w:rsidRPr="001B1778" w14:paraId="18CA0F8B" w14:textId="77777777" w:rsidTr="00D603D9">
        <w:trPr>
          <w:trHeight w:val="702"/>
        </w:trPr>
        <w:tc>
          <w:tcPr>
            <w:tcW w:w="7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B9D2" w14:textId="08B4AD3A" w:rsidR="001D2DF4" w:rsidRPr="001B1778" w:rsidRDefault="001D2DF4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Miembros del equipo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61C" w14:textId="77777777" w:rsidR="001D2DF4" w:rsidRPr="001B1778" w:rsidRDefault="001D2DF4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4CD" w14:textId="77777777" w:rsidR="001D2DF4" w:rsidRPr="001B1778" w:rsidRDefault="001D2DF4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D12" w14:textId="77777777" w:rsidR="001D2DF4" w:rsidRPr="001B1778" w:rsidRDefault="001D2DF4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213A271D" w14:textId="77777777" w:rsidTr="001B1778">
        <w:trPr>
          <w:trHeight w:val="642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C2FD39" w14:textId="2796F2AB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Nombre</w:t>
            </w: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793BC0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Título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143F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ECD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5C9D891" w14:textId="77777777" w:rsidTr="001B1778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B58CE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Henry McNeal </w:t>
            </w: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AA570" w14:textId="57D796E1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Administrador de instalaciones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81EB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F21B" w14:textId="6E3CBF2A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6B4DE249" w14:textId="77777777" w:rsidTr="001B1778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5F5B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Diana Kennedy </w:t>
            </w: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11CF1" w14:textId="05F3BB85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Jefa del Departamento de TI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15C0" w14:textId="74357F29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C89" w14:textId="00FAD811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4B972840" w14:textId="77777777" w:rsidTr="001B1778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F07BA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Jamal King </w:t>
            </w: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83220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Jefe de sostenibilidad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E15E" w14:textId="6117BB3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AFE" w14:textId="51C73B31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1C0BDAF6" w14:textId="77777777" w:rsidTr="001B1778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00143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 xml:space="preserve">Sasha Petrov </w:t>
            </w: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6D0AE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Gerenta de oficina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3103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42A8" w14:textId="544EEC2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2DF4" w:rsidRPr="001B1778" w14:paraId="793FB7C3" w14:textId="77777777" w:rsidTr="00695CC5">
        <w:trPr>
          <w:trHeight w:val="702"/>
        </w:trPr>
        <w:tc>
          <w:tcPr>
            <w:tcW w:w="7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A174" w14:textId="2D36BFD9" w:rsidR="001D2DF4" w:rsidRPr="001B1778" w:rsidRDefault="001D2DF4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Planteamiento del problema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AFD8" w14:textId="77777777" w:rsidR="001D2DF4" w:rsidRPr="001B1778" w:rsidRDefault="001D2DF4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96A2" w14:textId="77777777" w:rsidR="001D2DF4" w:rsidRPr="001B1778" w:rsidRDefault="001D2DF4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24A" w14:textId="77777777" w:rsidR="001D2DF4" w:rsidRPr="001B1778" w:rsidRDefault="001D2DF4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305A6DE" w14:textId="77777777" w:rsidTr="001B1778">
        <w:trPr>
          <w:trHeight w:val="1250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9AD9A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Los costos de energía son altos, y la empresa quiere reducir su huella de carbono a partir de la disminución del consumo de energía.</w:t>
            </w:r>
          </w:p>
        </w:tc>
      </w:tr>
      <w:tr w:rsidR="001B1778" w:rsidRPr="001B1778" w14:paraId="6C2CE2AF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A217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Estado actual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095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FA1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343B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6C83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CD75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78994640" w14:textId="77777777" w:rsidTr="001B1778">
        <w:trPr>
          <w:trHeight w:val="159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143F8" w14:textId="21EDFCA9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1. Las luces permanecen encendidas durante el horario no comercial.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El equipo con uso intensivo de energía permanece enchufado cuando no se utiliza.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3. Los empleados dejan los dispositivos funcionando innecesariamente.</w:t>
            </w:r>
          </w:p>
        </w:tc>
      </w:tr>
      <w:tr w:rsidR="001B1778" w:rsidRPr="001B1778" w14:paraId="05CCAF08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521" w14:textId="6003262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EA9DB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EA9DB"/>
                <w:kern w:val="0"/>
                <w:sz w:val="44"/>
              </w:rPr>
              <w:lastRenderedPageBreak/>
              <w:t>Planificar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31DB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EA9DB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613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AA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92BE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76F0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39FB245F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1863713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Metas</w:t>
            </w:r>
          </w:p>
        </w:tc>
      </w:tr>
      <w:tr w:rsidR="001B1778" w:rsidRPr="001B1778" w14:paraId="433B046A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F1EBC" w14:textId="274708F5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1. Reducir el consumo total de energía en un 15% durante los próximos seis meses.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Asegurarse de que los empleados adopten hábitos de uso eficiente de la energía, como apagar las luces y desenchufar los dispositivos cuando no se estén usando.</w:t>
            </w:r>
          </w:p>
        </w:tc>
      </w:tr>
      <w:tr w:rsidR="001B1778" w:rsidRPr="001B1778" w14:paraId="0DABAFCE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4A25228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Medidas</w:t>
            </w:r>
          </w:p>
        </w:tc>
      </w:tr>
      <w:tr w:rsidR="001B1778" w:rsidRPr="001B1778" w14:paraId="7D2E1007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41BE0" w14:textId="6B2F60DD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1. Medir el consumo de energía a partir de facturas mensuales de servicios públicos y de la supervisión de la energía en tiempo real.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Llevar a cabo encuestas entre los empleados para realizar el seguimiento de los cambios de conciencia y comportamiento en relación con las prácticas de ahorro de energía.</w:t>
            </w:r>
          </w:p>
        </w:tc>
      </w:tr>
      <w:tr w:rsidR="001B1778" w:rsidRPr="001B1778" w14:paraId="3D48FCB1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6B29CA7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Soluciones propuestas</w:t>
            </w:r>
          </w:p>
        </w:tc>
      </w:tr>
      <w:tr w:rsidR="001B1778" w:rsidRPr="001B1778" w14:paraId="516D9B9E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2D477" w14:textId="1375899C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1. Implementar la iluminación con sensores de movimiento en las áreas comunes.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Implementar una campaña interna para concientizar a los empleados en relación con la conservación de la energía.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3. Configurar el apagado automático de computadoras e impresoras después de un período establecido de inactividad.</w:t>
            </w:r>
          </w:p>
        </w:tc>
      </w:tr>
      <w:tr w:rsidR="001B1778" w:rsidRPr="00AB53AB" w14:paraId="0707FEF4" w14:textId="77777777" w:rsidTr="00AB53AB">
        <w:trPr>
          <w:trHeight w:val="14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3B0" w14:textId="77777777" w:rsidR="001B1778" w:rsidRPr="00AB53AB" w:rsidRDefault="001B1778" w:rsidP="001B1778">
            <w:pPr>
              <w:spacing w:after="0" w:line="240" w:lineRule="auto"/>
              <w:ind w:firstLineChars="100" w:firstLine="120"/>
              <w:rPr>
                <w:rFonts w:ascii="Century Gothic" w:eastAsia="Times New Roman" w:hAnsi="Century Gothic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F83A" w14:textId="77777777" w:rsidR="001B1778" w:rsidRPr="00AB53AB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BB7D" w14:textId="77777777" w:rsidR="001B1778" w:rsidRPr="00AB53AB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6BE6" w14:textId="77777777" w:rsidR="001B1778" w:rsidRPr="00AB53AB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6F5" w14:textId="77777777" w:rsidR="001B1778" w:rsidRPr="00AB53AB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34A9" w14:textId="77777777" w:rsidR="001B1778" w:rsidRPr="00AB53AB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</w:tr>
      <w:tr w:rsidR="001B1778" w:rsidRPr="001B1778" w14:paraId="3C8A73A9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58CC9C0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Plan de acción</w:t>
            </w:r>
          </w:p>
        </w:tc>
      </w:tr>
      <w:tr w:rsidR="001B1778" w:rsidRPr="001B1778" w14:paraId="405F7AF9" w14:textId="77777777" w:rsidTr="001B1778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2684004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Tarea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10C3EA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Propietario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DCC3461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Fecha de inicio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5E02516A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Fecha de finalización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19FA4A1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Ubicación/Población de prueba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1F9347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Resultados esperados</w:t>
            </w:r>
          </w:p>
        </w:tc>
      </w:tr>
      <w:tr w:rsidR="001B1778" w:rsidRPr="001B1778" w14:paraId="39EA78D5" w14:textId="77777777" w:rsidTr="00AB53AB">
        <w:trPr>
          <w:trHeight w:val="20"/>
        </w:trPr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D7AF3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Instalar sensores de movimiento en salas de conferencias, pasillos y baños.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2839B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Henry McNeal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FCE83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26582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D17F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Sede corporativa, pisos 3 y 4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D8D1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El uso de energía disminuirá al menos un 5% durante el primer mes</w:t>
            </w:r>
          </w:p>
        </w:tc>
      </w:tr>
      <w:tr w:rsidR="001B1778" w:rsidRPr="001B1778" w14:paraId="0C7027D8" w14:textId="77777777" w:rsidTr="00AB53AB">
        <w:trPr>
          <w:trHeight w:val="20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2A562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Configurar los sistemas informáticos para que entren automáticamente en el modo de suspensión después de 15 minutos de inactividad.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8E22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Diana Kennedy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9AC7E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B36F1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774D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Sede corporativa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B6721" w14:textId="77777777" w:rsidR="001B1778" w:rsidRPr="001B1778" w:rsidRDefault="001B1778" w:rsidP="001B177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1B1778" w:rsidRPr="001B1778" w14:paraId="39D1002D" w14:textId="77777777" w:rsidTr="00AB53AB">
        <w:trPr>
          <w:trHeight w:val="20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54E8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Organizar capacitaciones del personal sobre hábitos de ahorro de energía y prácticas recomendadas.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36331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Jamal King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514530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81BFA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621FB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Todas las ubicaciones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2840E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El hecho de mejorar la conciencia del personal debería reducir aún más el consumo de energía en un plazo de tres meses.</w:t>
            </w:r>
          </w:p>
        </w:tc>
      </w:tr>
    </w:tbl>
    <w:p w14:paraId="0DA46E48" w14:textId="01D101FB" w:rsidR="001B1778" w:rsidRPr="00AB53AB" w:rsidRDefault="001B1778" w:rsidP="00AB53AB">
      <w:pPr>
        <w:spacing w:after="0"/>
        <w:rPr>
          <w:rFonts w:ascii="Century Gothic" w:hAnsi="Century Gothic"/>
          <w:b/>
          <w:bCs/>
          <w:color w:val="595959" w:themeColor="text1" w:themeTint="A6"/>
          <w:sz w:val="22"/>
          <w:szCs w:val="22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2700"/>
        <w:gridCol w:w="2700"/>
        <w:gridCol w:w="1660"/>
        <w:gridCol w:w="1660"/>
        <w:gridCol w:w="2700"/>
        <w:gridCol w:w="2700"/>
      </w:tblGrid>
      <w:tr w:rsidR="001B1778" w:rsidRPr="001B1778" w14:paraId="69E7ECA6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3263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44"/>
              </w:rPr>
              <w:lastRenderedPageBreak/>
              <w:t>Hacer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D382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105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6CD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1B97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56E2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73B49A8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16E8043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Acciones y datos completados</w:t>
            </w:r>
          </w:p>
        </w:tc>
      </w:tr>
      <w:tr w:rsidR="001B1778" w:rsidRPr="001B1778" w14:paraId="035FC934" w14:textId="77777777" w:rsidTr="001B1778">
        <w:trPr>
          <w:trHeight w:val="225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5782B" w14:textId="50FAC1C0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1. Se instalaron sensores de movimiento en todas las salas de conferencias y baños. Henry coordinó la instalación con el equipo de instalaciones.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Diana programó las computadoras de la oficina para que entren en modo de suspensión después de 15 minutos de inactividad y las impresoras para que se apaguen después de dos horas de inactividad.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3. Jamal llevó adelante la campaña “Ahorre energía, ahorre dinero” con folletos, correos electrónicos y una presentación inicial dirigidos al personal.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4. Se recopilaron datos iniciales a partir de la comparación del uso de energía antes y después de la implementación (facturas de servicios públicos de noviembre frente a las de diciembre).</w:t>
            </w:r>
          </w:p>
        </w:tc>
      </w:tr>
      <w:tr w:rsidR="001B1778" w:rsidRPr="001B1778" w14:paraId="1262D671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4D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t>Verificar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47D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0DD7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9D2A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269A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D3A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6AEDDF35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74C955C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¿Qué fue lo que funcionó?</w:t>
            </w:r>
          </w:p>
        </w:tc>
      </w:tr>
      <w:tr w:rsidR="001B1778" w:rsidRPr="001B1778" w14:paraId="7D2CA92F" w14:textId="77777777" w:rsidTr="001B1778">
        <w:trPr>
          <w:trHeight w:val="126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8DB95" w14:textId="3EE7BD44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1. El consumo de energía disminuyó un 8% durante el primer mes.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Los empleados respondieron bien a la campaña; el 70% informó que apagaba las luces con más frecuencia y era consciente del uso de los dispositivos.</w:t>
            </w:r>
          </w:p>
        </w:tc>
      </w:tr>
      <w:tr w:rsidR="001B1778" w:rsidRPr="001B1778" w14:paraId="41E2D09C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356369E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¿Qué fue lo que no funcionó?</w:t>
            </w:r>
          </w:p>
        </w:tc>
      </w:tr>
      <w:tr w:rsidR="001B1778" w:rsidRPr="001B1778" w14:paraId="33911789" w14:textId="77777777" w:rsidTr="001B1778">
        <w:trPr>
          <w:trHeight w:val="1430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9B6A8" w14:textId="5B549D5D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1. Los sistemas de TI no apagaron las impresoras según lo planeado, lo que requirió la resolución de problemas.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Los sensores de movimiento en algunas habitaciones eran demasiado sensibles, por lo que las luces se apagaban durante los horarios de uso y esto frustraba a los empleados.</w:t>
            </w:r>
          </w:p>
        </w:tc>
      </w:tr>
      <w:tr w:rsidR="001B1778" w:rsidRPr="001B1778" w14:paraId="2B6E826D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6040A7B4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Revisión de datos</w:t>
            </w:r>
          </w:p>
        </w:tc>
      </w:tr>
      <w:tr w:rsidR="001B1778" w:rsidRPr="001B1778" w14:paraId="77336212" w14:textId="77777777" w:rsidTr="001B1778">
        <w:trPr>
          <w:trHeight w:val="1403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E67DD" w14:textId="5825D372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1. El consumo mensual de energía disminuyó de 10 000 kWh a 9200 kWh durante el primer mes, ligeramente por debajo de la caída prevista del 5%.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A partir de los datos de las encuestas, se demostró una mayor conciencia, pero es necesario mejorar los ajustes del sistema de TI.</w:t>
            </w:r>
          </w:p>
        </w:tc>
      </w:tr>
    </w:tbl>
    <w:p w14:paraId="4A45A2CB" w14:textId="54D2C863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2700"/>
        <w:gridCol w:w="2700"/>
        <w:gridCol w:w="1660"/>
        <w:gridCol w:w="1660"/>
        <w:gridCol w:w="2700"/>
        <w:gridCol w:w="2700"/>
      </w:tblGrid>
      <w:tr w:rsidR="001B1778" w:rsidRPr="001B1778" w14:paraId="7F99CDFB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2CC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70AD47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44"/>
              </w:rPr>
              <w:lastRenderedPageBreak/>
              <w:t>Actuar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BD6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70AD47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D4B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2285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0DD9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2D40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303DB666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4A801F4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¿Adoptar o abandonar los cambios, o adaptarse a ellos?</w:t>
            </w:r>
          </w:p>
        </w:tc>
      </w:tr>
      <w:tr w:rsidR="001B1778" w:rsidRPr="001B1778" w14:paraId="58CA1F71" w14:textId="77777777" w:rsidTr="001B1778">
        <w:trPr>
          <w:trHeight w:val="144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B3056" w14:textId="3E2DB460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1. Modificar y volver a realizar la prueba: ajustar la sensibilidad de los sensores de movimiento en salas con mucho tráfico y solucionar el problema de apagado automático de las impresoras.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Mantener el cambio: continuar la campaña interna con recordatorios mensuales y agregar una tabla de clasificación en la que se muestre qué departamentos ahorran más energía.</w:t>
            </w:r>
          </w:p>
        </w:tc>
      </w:tr>
      <w:tr w:rsidR="001B1778" w:rsidRPr="001B1778" w14:paraId="75762B42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5D2527D6" w14:textId="77777777" w:rsidR="001B1778" w:rsidRPr="001B1778" w:rsidRDefault="001B1778" w:rsidP="00937CB2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Próximos pasos</w:t>
            </w:r>
          </w:p>
        </w:tc>
      </w:tr>
      <w:tr w:rsidR="001B1778" w:rsidRPr="001B1778" w14:paraId="644D72D5" w14:textId="77777777" w:rsidTr="001B1778">
        <w:trPr>
          <w:trHeight w:val="1520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6801B" w14:textId="7A6D994B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1. Reevaluar el uso de energía en dos meses después de implementar estas modificaciones.</w:t>
            </w:r>
            <w:r w:rsidRPr="001B1778">
              <w:rPr>
                <w:rFonts w:ascii="Century Gothic" w:hAnsi="Century Gothic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2"/>
              </w:rPr>
              <w:t>2. Probar nuevas bombillas de bajo consumo en áreas de alto uso de energía y considerar ampliar la configuración del sensor de movimiento a todos los pisos de oficinas.</w:t>
            </w:r>
          </w:p>
        </w:tc>
      </w:tr>
    </w:tbl>
    <w:p w14:paraId="6A623687" w14:textId="77777777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E3DBEE3" w14:textId="5CF877FB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B1778" w14:paraId="077BB379" w14:textId="77777777" w:rsidTr="00261EE1">
        <w:trPr>
          <w:trHeight w:val="2338"/>
        </w:trPr>
        <w:tc>
          <w:tcPr>
            <w:tcW w:w="14233" w:type="dxa"/>
          </w:tcPr>
          <w:p w14:paraId="201416DA" w14:textId="77777777" w:rsidR="001B1778" w:rsidRPr="00692C04" w:rsidRDefault="001B1778" w:rsidP="00261EE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3DBD6118" w14:textId="77777777" w:rsidR="001B1778" w:rsidRDefault="001B1778" w:rsidP="00261EE1">
            <w:pPr>
              <w:rPr>
                <w:rFonts w:ascii="Century Gothic" w:hAnsi="Century Gothic" w:cs="Arial"/>
                <w:szCs w:val="20"/>
              </w:rPr>
            </w:pPr>
          </w:p>
          <w:p w14:paraId="25429C87" w14:textId="77777777" w:rsidR="001B1778" w:rsidRDefault="001B1778" w:rsidP="00261EE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FA0E6ED" w14:textId="77777777" w:rsidR="001B1778" w:rsidRDefault="001B1778" w:rsidP="001B1778">
      <w:pPr>
        <w:rPr>
          <w:rFonts w:ascii="Century Gothic" w:hAnsi="Century Gothic" w:cs="Arial"/>
          <w:sz w:val="20"/>
          <w:szCs w:val="20"/>
        </w:rPr>
      </w:pPr>
    </w:p>
    <w:p w14:paraId="431FBFCF" w14:textId="77777777" w:rsidR="001B1778" w:rsidRP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1B1778" w:rsidRPr="001B1778" w:rsidSect="001B17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5E981" w14:textId="77777777" w:rsidR="009963E9" w:rsidRDefault="009963E9" w:rsidP="0098335E">
      <w:pPr>
        <w:spacing w:after="0" w:line="240" w:lineRule="auto"/>
      </w:pPr>
      <w:r>
        <w:separator/>
      </w:r>
    </w:p>
  </w:endnote>
  <w:endnote w:type="continuationSeparator" w:id="0">
    <w:p w14:paraId="25C92996" w14:textId="77777777" w:rsidR="009963E9" w:rsidRDefault="009963E9" w:rsidP="0098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0967" w14:textId="77777777" w:rsidR="009963E9" w:rsidRDefault="009963E9" w:rsidP="0098335E">
      <w:pPr>
        <w:spacing w:after="0" w:line="240" w:lineRule="auto"/>
      </w:pPr>
      <w:r>
        <w:separator/>
      </w:r>
    </w:p>
  </w:footnote>
  <w:footnote w:type="continuationSeparator" w:id="0">
    <w:p w14:paraId="2201D040" w14:textId="77777777" w:rsidR="009963E9" w:rsidRDefault="009963E9" w:rsidP="00983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78"/>
    <w:rsid w:val="000F3458"/>
    <w:rsid w:val="001876FA"/>
    <w:rsid w:val="001B1778"/>
    <w:rsid w:val="001D2DF4"/>
    <w:rsid w:val="00361D32"/>
    <w:rsid w:val="006D0ABE"/>
    <w:rsid w:val="00937CB2"/>
    <w:rsid w:val="0098335E"/>
    <w:rsid w:val="009963E9"/>
    <w:rsid w:val="00AB53AB"/>
    <w:rsid w:val="00D060C0"/>
    <w:rsid w:val="00D8173D"/>
    <w:rsid w:val="00DC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8D548"/>
  <w15:chartTrackingRefBased/>
  <w15:docId w15:val="{B616E299-7316-432D-B5F4-47D4C2F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7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7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7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7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7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7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77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177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35E"/>
  </w:style>
  <w:style w:type="paragraph" w:styleId="Footer">
    <w:name w:val="footer"/>
    <w:basedOn w:val="Normal"/>
    <w:link w:val="FooterChar"/>
    <w:uiPriority w:val="99"/>
    <w:unhideWhenUsed/>
    <w:rsid w:val="0098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Lemon Tree</cp:lastModifiedBy>
  <cp:revision>6</cp:revision>
  <dcterms:created xsi:type="dcterms:W3CDTF">2024-09-06T18:56:00Z</dcterms:created>
  <dcterms:modified xsi:type="dcterms:W3CDTF">2025-04-14T07:25:00Z</dcterms:modified>
</cp:coreProperties>
</file>